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CC645" w14:textId="4D51D186" w:rsidR="00DC4206" w:rsidRPr="00DC4206" w:rsidRDefault="00DC4206" w:rsidP="00DC4206">
      <w:pPr>
        <w:widowControl/>
        <w:tabs>
          <w:tab w:val="center" w:pos="4536"/>
          <w:tab w:val="right" w:pos="7938"/>
          <w:tab w:val="right" w:pos="9639"/>
        </w:tabs>
        <w:spacing w:after="180"/>
        <w:ind w:right="2"/>
        <w:jc w:val="left"/>
        <w:rPr>
          <w:rFonts w:ascii="Times New Roman" w:eastAsia="MS Mincho" w:hAnsi="Times New Roman" w:cs="Times New Roman"/>
          <w:b/>
          <w:bCs/>
          <w:kern w:val="0"/>
          <w:sz w:val="28"/>
          <w:szCs w:val="20"/>
          <w:lang w:val="en-GB" w:eastAsia="en-US"/>
        </w:rPr>
      </w:pPr>
      <w:r w:rsidRPr="00DC4206">
        <w:rPr>
          <w:rFonts w:ascii="Times New Roman" w:eastAsia="MS Mincho" w:hAnsi="Times New Roman" w:cs="Times New Roman"/>
          <w:b/>
          <w:bCs/>
          <w:kern w:val="0"/>
          <w:sz w:val="28"/>
          <w:szCs w:val="20"/>
          <w:lang w:val="en-GB" w:eastAsia="en-US"/>
        </w:rPr>
        <w:t>3GPP TSG RAN WG1 #11</w:t>
      </w:r>
      <w:r w:rsidR="00DE232A">
        <w:rPr>
          <w:rFonts w:ascii="Times New Roman" w:eastAsia="MS Mincho" w:hAnsi="Times New Roman" w:cs="Times New Roman"/>
          <w:b/>
          <w:bCs/>
          <w:kern w:val="0"/>
          <w:sz w:val="28"/>
          <w:szCs w:val="20"/>
          <w:lang w:val="en-GB" w:eastAsia="en-US"/>
        </w:rPr>
        <w:t>5</w:t>
      </w:r>
      <w:r w:rsidRPr="00DC4206">
        <w:rPr>
          <w:rFonts w:ascii="Times New Roman" w:eastAsia="MS Mincho" w:hAnsi="Times New Roman" w:cs="Times New Roman"/>
          <w:b/>
          <w:bCs/>
          <w:kern w:val="0"/>
          <w:sz w:val="28"/>
          <w:szCs w:val="20"/>
          <w:lang w:val="en-GB" w:eastAsia="en-US"/>
        </w:rPr>
        <w:tab/>
      </w:r>
      <w:r w:rsidRPr="00DC4206">
        <w:rPr>
          <w:rFonts w:ascii="Times New Roman" w:eastAsia="MS Mincho" w:hAnsi="Times New Roman" w:cs="Times New Roman"/>
          <w:b/>
          <w:bCs/>
          <w:kern w:val="0"/>
          <w:sz w:val="28"/>
          <w:szCs w:val="20"/>
          <w:lang w:val="en-GB" w:eastAsia="en-US"/>
        </w:rPr>
        <w:tab/>
      </w:r>
      <w:r w:rsidR="000F2269">
        <w:rPr>
          <w:rFonts w:ascii="Times New Roman" w:eastAsia="MS Mincho" w:hAnsi="Times New Roman" w:cs="Times New Roman"/>
          <w:b/>
          <w:bCs/>
          <w:kern w:val="0"/>
          <w:sz w:val="28"/>
          <w:szCs w:val="20"/>
          <w:lang w:val="en-GB" w:eastAsia="en-US"/>
        </w:rPr>
        <w:t xml:space="preserve">                          </w:t>
      </w:r>
      <w:bookmarkStart w:id="0" w:name="_GoBack"/>
      <w:r w:rsidR="00DE232A">
        <w:rPr>
          <w:rFonts w:ascii="Times New Roman" w:eastAsia="MS Mincho" w:hAnsi="Times New Roman" w:cs="Times New Roman"/>
          <w:b/>
          <w:bCs/>
          <w:kern w:val="0"/>
          <w:sz w:val="28"/>
          <w:szCs w:val="20"/>
          <w:lang w:val="en-GB" w:eastAsia="en-US"/>
        </w:rPr>
        <w:t>R1-23</w:t>
      </w:r>
      <w:r w:rsidR="00455E9C">
        <w:rPr>
          <w:rFonts w:ascii="Times New Roman" w:eastAsia="MS Mincho" w:hAnsi="Times New Roman" w:cs="Times New Roman"/>
          <w:b/>
          <w:bCs/>
          <w:kern w:val="0"/>
          <w:sz w:val="28"/>
          <w:szCs w:val="20"/>
          <w:lang w:val="en-GB" w:eastAsia="en-US"/>
        </w:rPr>
        <w:t>11190</w:t>
      </w:r>
      <w:r w:rsidR="000F2269">
        <w:rPr>
          <w:rFonts w:ascii="Times New Roman" w:eastAsia="MS Mincho" w:hAnsi="Times New Roman" w:cs="Times New Roman"/>
          <w:b/>
          <w:bCs/>
          <w:kern w:val="0"/>
          <w:sz w:val="28"/>
          <w:szCs w:val="20"/>
          <w:lang w:val="en-GB" w:eastAsia="en-US"/>
        </w:rPr>
        <w:t xml:space="preserve">   </w:t>
      </w:r>
      <w:bookmarkEnd w:id="0"/>
    </w:p>
    <w:p w14:paraId="730F2007" w14:textId="77777777" w:rsidR="003D6A8C" w:rsidRPr="00DC4206" w:rsidRDefault="003D6A8C" w:rsidP="00DC4206">
      <w:pPr>
        <w:widowControl/>
        <w:tabs>
          <w:tab w:val="center" w:pos="4536"/>
          <w:tab w:val="right" w:pos="9072"/>
        </w:tabs>
        <w:autoSpaceDE w:val="0"/>
        <w:autoSpaceDN w:val="0"/>
        <w:adjustRightInd w:val="0"/>
        <w:snapToGrid w:val="0"/>
        <w:spacing w:after="120"/>
        <w:rPr>
          <w:rFonts w:ascii="Times New Roman" w:eastAsia="MS Mincho" w:hAnsi="Times New Roman" w:cs="Times New Roman"/>
          <w:b/>
          <w:bCs/>
          <w:kern w:val="0"/>
          <w:sz w:val="28"/>
          <w:lang w:eastAsia="ja-JP"/>
        </w:rPr>
      </w:pPr>
      <w:r w:rsidRPr="003D6A8C">
        <w:rPr>
          <w:rFonts w:ascii="Times New Roman" w:eastAsia="MS Mincho" w:hAnsi="Times New Roman" w:cs="Times New Roman"/>
          <w:b/>
          <w:bCs/>
          <w:kern w:val="0"/>
          <w:sz w:val="28"/>
          <w:szCs w:val="20"/>
          <w:lang w:val="en-GB" w:eastAsia="en-US"/>
        </w:rPr>
        <w:t>Chicago, USA, November 13th - 17th, 202</w:t>
      </w:r>
      <w:r w:rsidRPr="003D6A8C">
        <w:rPr>
          <w:rFonts w:ascii="Times New Roman" w:eastAsia="MS Mincho" w:hAnsi="Times New Roman" w:cs="Times New Roman" w:hint="eastAsia"/>
          <w:b/>
          <w:bCs/>
          <w:kern w:val="0"/>
          <w:sz w:val="28"/>
          <w:szCs w:val="20"/>
          <w:lang w:val="en-GB" w:eastAsia="en-US"/>
        </w:rPr>
        <w:t>3</w:t>
      </w:r>
    </w:p>
    <w:p w14:paraId="264C9A04" w14:textId="77777777" w:rsidR="00DC4206" w:rsidRPr="00DC4206" w:rsidRDefault="00DC4206" w:rsidP="00DC4206">
      <w:pPr>
        <w:widowControl/>
        <w:tabs>
          <w:tab w:val="left" w:pos="1555"/>
        </w:tabs>
        <w:spacing w:after="180"/>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Agenda Item:</w:t>
      </w:r>
      <w:r w:rsidRPr="00DC4206">
        <w:rPr>
          <w:rFonts w:ascii="Times New Roman" w:eastAsia="MS Mincho" w:hAnsi="Times New Roman" w:cs="Times New Roman"/>
          <w:b/>
          <w:noProof/>
          <w:kern w:val="0"/>
          <w:sz w:val="22"/>
          <w:lang w:eastAsia="en-US"/>
        </w:rPr>
        <w:tab/>
      </w:r>
      <w:bookmarkStart w:id="1" w:name="Source"/>
      <w:bookmarkEnd w:id="1"/>
      <w:r w:rsidR="00DE232A">
        <w:rPr>
          <w:rFonts w:ascii="Times New Roman" w:eastAsia="MS Mincho" w:hAnsi="Times New Roman" w:cs="Times New Roman"/>
          <w:b/>
          <w:noProof/>
          <w:kern w:val="0"/>
          <w:sz w:val="22"/>
          <w:lang w:eastAsia="en-US"/>
        </w:rPr>
        <w:t>8</w:t>
      </w:r>
      <w:r w:rsidRPr="00DC4206">
        <w:rPr>
          <w:rFonts w:ascii="Times New Roman" w:eastAsia="MS Mincho" w:hAnsi="Times New Roman" w:cs="Times New Roman"/>
          <w:b/>
          <w:noProof/>
          <w:kern w:val="0"/>
          <w:sz w:val="22"/>
          <w:lang w:eastAsia="en-US"/>
        </w:rPr>
        <w:t>.1</w:t>
      </w:r>
      <w:r w:rsidRPr="00DC4206">
        <w:rPr>
          <w:rFonts w:ascii="Times New Roman" w:eastAsia="MS Mincho" w:hAnsi="Times New Roman" w:cs="Times New Roman" w:hint="eastAsia"/>
          <w:b/>
          <w:noProof/>
          <w:kern w:val="0"/>
          <w:sz w:val="22"/>
          <w:lang w:eastAsia="en-US"/>
        </w:rPr>
        <w:t>6.1</w:t>
      </w:r>
      <w:r w:rsidR="00DE232A">
        <w:rPr>
          <w:rFonts w:ascii="Times New Roman" w:eastAsia="MS Mincho" w:hAnsi="Times New Roman" w:cs="Times New Roman"/>
          <w:b/>
          <w:noProof/>
          <w:kern w:val="0"/>
          <w:sz w:val="22"/>
          <w:lang w:eastAsia="en-US"/>
        </w:rPr>
        <w:t>0</w:t>
      </w:r>
    </w:p>
    <w:p w14:paraId="63BD4D77" w14:textId="77777777" w:rsidR="00DC4206" w:rsidRPr="00DC4206" w:rsidRDefault="00DC4206" w:rsidP="00DC4206">
      <w:pPr>
        <w:widowControl/>
        <w:tabs>
          <w:tab w:val="left" w:pos="1555"/>
        </w:tabs>
        <w:spacing w:after="180"/>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 xml:space="preserve">Source: </w:t>
      </w:r>
      <w:r w:rsidRPr="00DC4206">
        <w:rPr>
          <w:rFonts w:ascii="Times New Roman" w:eastAsia="MS Mincho" w:hAnsi="Times New Roman" w:cs="Times New Roman"/>
          <w:b/>
          <w:noProof/>
          <w:kern w:val="0"/>
          <w:sz w:val="22"/>
          <w:lang w:eastAsia="en-US"/>
        </w:rPr>
        <w:tab/>
        <w:t>Spreadtrum Communications</w:t>
      </w:r>
    </w:p>
    <w:p w14:paraId="7051A90A" w14:textId="77777777" w:rsidR="00DC4206" w:rsidRPr="00DC4206" w:rsidRDefault="00DC4206" w:rsidP="00DC4206">
      <w:pPr>
        <w:widowControl/>
        <w:tabs>
          <w:tab w:val="left" w:pos="1555"/>
        </w:tabs>
        <w:spacing w:after="180"/>
        <w:ind w:left="568" w:hanging="568"/>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 xml:space="preserve">Title: </w:t>
      </w:r>
      <w:r w:rsidRPr="00DC4206">
        <w:rPr>
          <w:rFonts w:ascii="Times New Roman" w:eastAsia="MS Mincho" w:hAnsi="Times New Roman" w:cs="Times New Roman"/>
          <w:b/>
          <w:noProof/>
          <w:kern w:val="0"/>
          <w:sz w:val="22"/>
          <w:lang w:eastAsia="en-US"/>
        </w:rPr>
        <w:tab/>
        <w:t>Discussion on UE features for eDSS</w:t>
      </w:r>
    </w:p>
    <w:p w14:paraId="07CEEA89" w14:textId="77777777" w:rsidR="00DC4206" w:rsidRPr="00DC4206" w:rsidRDefault="00DC4206" w:rsidP="00DC4206">
      <w:pPr>
        <w:widowControl/>
        <w:tabs>
          <w:tab w:val="left" w:pos="1555"/>
        </w:tabs>
        <w:spacing w:after="180"/>
        <w:ind w:left="568" w:hanging="568"/>
        <w:rPr>
          <w:rFonts w:ascii="Times New Roman" w:eastAsia="MS Mincho" w:hAnsi="Times New Roman" w:cs="Times New Roman"/>
          <w:b/>
          <w:noProof/>
          <w:kern w:val="0"/>
          <w:sz w:val="22"/>
          <w:lang w:eastAsia="en-US"/>
        </w:rPr>
      </w:pPr>
      <w:r w:rsidRPr="00DC4206">
        <w:rPr>
          <w:rFonts w:ascii="Times New Roman" w:eastAsia="MS Mincho" w:hAnsi="Times New Roman" w:cs="Times New Roman"/>
          <w:b/>
          <w:noProof/>
          <w:kern w:val="0"/>
          <w:sz w:val="22"/>
          <w:lang w:eastAsia="en-US"/>
        </w:rPr>
        <w:t>Document for:</w:t>
      </w:r>
      <w:r w:rsidRPr="00DC4206">
        <w:rPr>
          <w:rFonts w:ascii="Times New Roman" w:eastAsia="MS Mincho" w:hAnsi="Times New Roman" w:cs="Times New Roman"/>
          <w:b/>
          <w:noProof/>
          <w:kern w:val="0"/>
          <w:sz w:val="22"/>
          <w:lang w:eastAsia="en-US"/>
        </w:rPr>
        <w:tab/>
      </w:r>
      <w:bookmarkStart w:id="2" w:name="DocumentFor"/>
      <w:bookmarkEnd w:id="2"/>
      <w:r w:rsidRPr="00DC4206">
        <w:rPr>
          <w:rFonts w:ascii="Times New Roman" w:eastAsia="MS Mincho" w:hAnsi="Times New Roman" w:cs="Times New Roman"/>
          <w:b/>
          <w:noProof/>
          <w:kern w:val="0"/>
          <w:sz w:val="22"/>
          <w:lang w:eastAsia="en-US"/>
        </w:rPr>
        <w:t>Discussion and decision</w:t>
      </w:r>
    </w:p>
    <w:p w14:paraId="28082DA9" w14:textId="77777777"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hAnsi="Times New Roman" w:cs="Times New Roman"/>
          <w:b/>
          <w:bCs/>
          <w:kern w:val="0"/>
          <w:sz w:val="28"/>
          <w:szCs w:val="28"/>
        </w:rPr>
      </w:pPr>
      <w:r>
        <w:rPr>
          <w:rFonts w:ascii="Times New Roman" w:hAnsi="Times New Roman" w:cs="Times New Roman" w:hint="eastAsia"/>
          <w:b/>
          <w:bCs/>
          <w:kern w:val="0"/>
          <w:sz w:val="28"/>
          <w:szCs w:val="28"/>
        </w:rPr>
        <w:t>1</w:t>
      </w:r>
      <w:r>
        <w:rPr>
          <w:rFonts w:ascii="Times New Roman" w:hAnsi="Times New Roman" w:cs="Times New Roman"/>
          <w:b/>
          <w:bCs/>
          <w:kern w:val="0"/>
          <w:sz w:val="28"/>
          <w:szCs w:val="28"/>
        </w:rPr>
        <w:t xml:space="preserve"> </w:t>
      </w:r>
      <w:r w:rsidRPr="00DC4206">
        <w:rPr>
          <w:rFonts w:ascii="Times New Roman" w:hAnsi="Times New Roman" w:cs="Times New Roman"/>
          <w:b/>
          <w:bCs/>
          <w:kern w:val="0"/>
          <w:sz w:val="28"/>
          <w:szCs w:val="28"/>
        </w:rPr>
        <w:t>Introduction</w:t>
      </w:r>
    </w:p>
    <w:p w14:paraId="5CCC8675" w14:textId="77777777" w:rsidR="00DC4206" w:rsidRDefault="00DC4206" w:rsidP="00DC4206">
      <w:pPr>
        <w:autoSpaceDE w:val="0"/>
        <w:autoSpaceDN w:val="0"/>
        <w:adjustRightInd w:val="0"/>
        <w:snapToGrid w:val="0"/>
        <w:spacing w:after="120"/>
        <w:rPr>
          <w:rFonts w:ascii="Times New Roman" w:eastAsia="等线" w:hAnsi="Times New Roman" w:cs="Times New Roman"/>
          <w:sz w:val="22"/>
        </w:rPr>
      </w:pPr>
      <w:r w:rsidRPr="00DC4206">
        <w:rPr>
          <w:rFonts w:ascii="Times New Roman" w:eastAsia="Batang" w:hAnsi="Times New Roman" w:cs="Times New Roman"/>
          <w:sz w:val="22"/>
          <w:lang w:val="en-GB"/>
        </w:rPr>
        <w:t xml:space="preserve">In this contribution, </w:t>
      </w:r>
      <w:r w:rsidRPr="00DC4206">
        <w:rPr>
          <w:rFonts w:ascii="Times New Roman" w:eastAsia="等线" w:hAnsi="Times New Roman" w:cs="Times New Roman"/>
          <w:sz w:val="22"/>
        </w:rPr>
        <w:t>we provide our views on UE features agreed in RAN1#11</w:t>
      </w:r>
      <w:r w:rsidR="00DE232A">
        <w:rPr>
          <w:rFonts w:ascii="Times New Roman" w:eastAsia="等线" w:hAnsi="Times New Roman" w:cs="Times New Roman"/>
          <w:sz w:val="22"/>
        </w:rPr>
        <w:t>4b</w:t>
      </w:r>
      <w:r w:rsidR="00DE232A">
        <w:rPr>
          <w:rFonts w:ascii="Times New Roman" w:eastAsia="等线" w:hAnsi="Times New Roman" w:cs="Times New Roman" w:hint="eastAsia"/>
          <w:sz w:val="22"/>
        </w:rPr>
        <w:t>-</w:t>
      </w:r>
      <w:r w:rsidR="00DE232A">
        <w:rPr>
          <w:rFonts w:ascii="Times New Roman" w:eastAsia="等线" w:hAnsi="Times New Roman" w:cs="Times New Roman"/>
          <w:sz w:val="22"/>
        </w:rPr>
        <w:t>e</w:t>
      </w:r>
      <w:r w:rsidRPr="00DC4206">
        <w:rPr>
          <w:rFonts w:ascii="Times New Roman" w:eastAsia="等线" w:hAnsi="Times New Roman" w:cs="Times New Roman"/>
          <w:sz w:val="22"/>
        </w:rPr>
        <w:t xml:space="preserve"> for</w:t>
      </w:r>
      <w:r w:rsidR="003D6A8C" w:rsidRPr="003D6A8C">
        <w:t xml:space="preserve"> </w:t>
      </w:r>
      <w:r w:rsidR="003D6A8C" w:rsidRPr="003D6A8C">
        <w:rPr>
          <w:rFonts w:ascii="Times New Roman" w:eastAsia="等线" w:hAnsi="Times New Roman" w:cs="Times New Roman"/>
          <w:sz w:val="22"/>
        </w:rPr>
        <w:t>NR PDCCH reception in symbols with LTE CRS REs</w:t>
      </w:r>
      <w:r w:rsidR="003D6A8C">
        <w:rPr>
          <w:rFonts w:ascii="Times New Roman" w:eastAsia="等线" w:hAnsi="Times New Roman" w:cs="Times New Roman"/>
          <w:sz w:val="22"/>
        </w:rPr>
        <w:t>.</w:t>
      </w:r>
    </w:p>
    <w:p w14:paraId="2D4F1D15" w14:textId="77777777" w:rsidR="00DC4206" w:rsidRPr="00DC4206" w:rsidRDefault="00DC4206" w:rsidP="003C5138">
      <w:pPr>
        <w:pStyle w:val="1"/>
        <w:keepNext/>
        <w:widowControl/>
        <w:numPr>
          <w:ilvl w:val="0"/>
          <w:numId w:val="0"/>
        </w:numPr>
        <w:tabs>
          <w:tab w:val="num" w:pos="426"/>
        </w:tabs>
        <w:autoSpaceDE w:val="0"/>
        <w:autoSpaceDN w:val="0"/>
        <w:jc w:val="both"/>
        <w:rPr>
          <w:rFonts w:ascii="Times New Roman" w:eastAsia="宋体" w:hAnsi="Times New Roman"/>
          <w:b/>
          <w:sz w:val="28"/>
          <w:szCs w:val="28"/>
          <w:lang w:eastAsia="zh-CN"/>
        </w:rPr>
      </w:pPr>
      <w:bookmarkStart w:id="3" w:name="_Ref494215420"/>
      <w:r>
        <w:rPr>
          <w:rFonts w:ascii="Times New Roman" w:eastAsia="宋体" w:hAnsi="Times New Roman" w:hint="eastAsia"/>
          <w:b/>
          <w:sz w:val="28"/>
          <w:szCs w:val="28"/>
          <w:lang w:eastAsia="zh-CN"/>
        </w:rPr>
        <w:t>2</w:t>
      </w:r>
      <w:r>
        <w:rPr>
          <w:rFonts w:ascii="Times New Roman" w:eastAsia="宋体" w:hAnsi="Times New Roman"/>
          <w:b/>
          <w:sz w:val="28"/>
          <w:szCs w:val="28"/>
          <w:lang w:eastAsia="zh-CN"/>
        </w:rPr>
        <w:t xml:space="preserve"> </w:t>
      </w:r>
      <w:r w:rsidRPr="00DC4206">
        <w:rPr>
          <w:rFonts w:ascii="Times New Roman" w:eastAsia="宋体" w:hAnsi="Times New Roman"/>
          <w:b/>
          <w:sz w:val="28"/>
          <w:szCs w:val="28"/>
          <w:lang w:eastAsia="zh-CN"/>
        </w:rPr>
        <w:t>Discussion</w:t>
      </w:r>
    </w:p>
    <w:p w14:paraId="4F1B7BA8" w14:textId="3D42DFDE" w:rsidR="00DC4206" w:rsidRPr="00DC4206" w:rsidRDefault="00DC4206" w:rsidP="00DC4206">
      <w:pPr>
        <w:widowControl/>
        <w:spacing w:line="259" w:lineRule="auto"/>
        <w:rPr>
          <w:rFonts w:ascii="Times New Roman" w:eastAsia="宋体" w:hAnsi="Times New Roman" w:cs="Times New Roman"/>
          <w:kern w:val="0"/>
          <w:sz w:val="22"/>
          <w:lang w:val="en-GB"/>
        </w:rPr>
      </w:pPr>
      <w:r w:rsidRPr="00DC4206">
        <w:rPr>
          <w:rFonts w:ascii="Times New Roman" w:eastAsia="宋体" w:hAnsi="Times New Roman" w:cs="Times New Roman"/>
          <w:kern w:val="0"/>
          <w:sz w:val="22"/>
          <w:lang w:val="en-GB"/>
        </w:rPr>
        <w:t>In RAN1#11</w:t>
      </w:r>
      <w:r w:rsidR="002E2FA6">
        <w:rPr>
          <w:rFonts w:ascii="Times New Roman" w:eastAsia="宋体" w:hAnsi="Times New Roman" w:cs="Times New Roman"/>
          <w:kern w:val="0"/>
          <w:sz w:val="22"/>
          <w:lang w:val="en-GB"/>
        </w:rPr>
        <w:t>3</w:t>
      </w:r>
      <w:r w:rsidRPr="00DC4206">
        <w:rPr>
          <w:rFonts w:ascii="Times New Roman" w:eastAsia="宋体" w:hAnsi="Times New Roman" w:cs="Times New Roman"/>
          <w:kern w:val="0"/>
          <w:sz w:val="22"/>
          <w:lang w:val="en-GB"/>
        </w:rPr>
        <w:t xml:space="preserve"> meeting [1], the following agreements were reached for support NR PDCCH reception in symbols with LTE CRS REs.</w:t>
      </w:r>
    </w:p>
    <w:p w14:paraId="6C63AB61" w14:textId="77777777" w:rsidR="00DC4206" w:rsidRPr="00DC4206" w:rsidRDefault="00DC4206" w:rsidP="00DC4206">
      <w:pPr>
        <w:widowControl/>
        <w:spacing w:line="259" w:lineRule="auto"/>
        <w:rPr>
          <w:rFonts w:ascii="Times New Roman" w:eastAsia="宋体" w:hAnsi="Times New Roman" w:cs="Times New Roman"/>
          <w:kern w:val="0"/>
          <w:sz w:val="22"/>
          <w:lang w:val="en-GB"/>
        </w:rPr>
      </w:pPr>
    </w:p>
    <w:tbl>
      <w:tblPr>
        <w:tblStyle w:val="110"/>
        <w:tblW w:w="0" w:type="auto"/>
        <w:tblLook w:val="04A0" w:firstRow="1" w:lastRow="0" w:firstColumn="1" w:lastColumn="0" w:noHBand="0" w:noVBand="1"/>
      </w:tblPr>
      <w:tblGrid>
        <w:gridCol w:w="9307"/>
      </w:tblGrid>
      <w:tr w:rsidR="00DC4206" w:rsidRPr="00DC4206" w14:paraId="1A7921F6" w14:textId="77777777" w:rsidTr="000B652C">
        <w:tc>
          <w:tcPr>
            <w:tcW w:w="9307" w:type="dxa"/>
          </w:tcPr>
          <w:p w14:paraId="46B28FCA" w14:textId="77777777" w:rsidR="00DC4206" w:rsidRPr="00DC4206" w:rsidRDefault="00DC4206" w:rsidP="00DC4206">
            <w:pPr>
              <w:rPr>
                <w:rFonts w:ascii="Times" w:eastAsia="Batang" w:hAnsi="Times"/>
                <w:szCs w:val="24"/>
                <w:highlight w:val="green"/>
                <w:lang w:val="en-GB" w:eastAsia="x-none"/>
              </w:rPr>
            </w:pPr>
            <w:r w:rsidRPr="00DC4206">
              <w:rPr>
                <w:rFonts w:ascii="Times" w:eastAsia="Batang" w:hAnsi="Times"/>
                <w:szCs w:val="24"/>
                <w:highlight w:val="green"/>
                <w:lang w:val="en-GB" w:eastAsia="x-none"/>
              </w:rPr>
              <w:t>Agreement</w:t>
            </w:r>
          </w:p>
          <w:p w14:paraId="4B43136C" w14:textId="77777777" w:rsidR="00FD0DFC" w:rsidRPr="00FD0DFC" w:rsidRDefault="00FD0DFC" w:rsidP="00FD0DFC">
            <w:pPr>
              <w:widowControl/>
              <w:numPr>
                <w:ilvl w:val="0"/>
                <w:numId w:val="12"/>
              </w:numPr>
              <w:spacing w:before="100" w:beforeAutospacing="1" w:afterLines="50" w:afterAutospacing="1" w:line="259" w:lineRule="auto"/>
              <w:jc w:val="left"/>
              <w:rPr>
                <w:rFonts w:ascii="Times" w:eastAsia="Batang" w:hAnsi="Times"/>
                <w:lang w:eastAsia="x-none"/>
              </w:rPr>
            </w:pPr>
            <w:r w:rsidRPr="00FD0DFC">
              <w:rPr>
                <w:rFonts w:ascii="Times" w:eastAsia="Batang" w:hAnsi="Times"/>
                <w:lang w:eastAsia="x-none"/>
              </w:rPr>
              <w:t xml:space="preserve">Regarding component 2 on CE in FG 52-1, </w:t>
            </w:r>
          </w:p>
          <w:p w14:paraId="674CE44F" w14:textId="77777777" w:rsidR="00FD0DFC" w:rsidRPr="00FD0DFC" w:rsidRDefault="00FD0DFC" w:rsidP="00FD0DFC">
            <w:pPr>
              <w:widowControl/>
              <w:numPr>
                <w:ilvl w:val="1"/>
                <w:numId w:val="12"/>
              </w:numPr>
              <w:spacing w:before="100" w:beforeAutospacing="1" w:afterLines="50" w:afterAutospacing="1" w:line="259" w:lineRule="auto"/>
              <w:jc w:val="left"/>
              <w:rPr>
                <w:rFonts w:ascii="Times" w:eastAsia="Batang" w:hAnsi="Times"/>
                <w:lang w:eastAsia="x-none"/>
              </w:rPr>
            </w:pPr>
            <w:r w:rsidRPr="00FD0DFC">
              <w:rPr>
                <w:rFonts w:ascii="Times" w:eastAsia="Batang" w:hAnsi="Times"/>
                <w:lang w:eastAsia="x-none"/>
              </w:rPr>
              <w:t>Update the component 2 as “Reception of a NR PDCCH candidate in REs that overlap with LTE CRS: candidate value set {a) when at least one symbol of the NR PDCCH candidate is not overlapped with LTE CRS, b) when some or all of symbols of NR PDCCH candidate overlap with LTE CRS}”</w:t>
            </w:r>
          </w:p>
          <w:p w14:paraId="0BDF8EE2" w14:textId="77777777" w:rsidR="00DC4206" w:rsidRPr="00FD0DFC" w:rsidRDefault="00FD0DFC" w:rsidP="00DC4206">
            <w:pPr>
              <w:widowControl/>
              <w:numPr>
                <w:ilvl w:val="1"/>
                <w:numId w:val="12"/>
              </w:numPr>
              <w:spacing w:before="100" w:beforeAutospacing="1" w:afterLines="50" w:afterAutospacing="1" w:line="259" w:lineRule="auto"/>
              <w:jc w:val="left"/>
              <w:rPr>
                <w:rFonts w:ascii="Times" w:eastAsia="Batang" w:hAnsi="Times"/>
                <w:lang w:eastAsia="x-none"/>
              </w:rPr>
            </w:pPr>
            <w:r w:rsidRPr="00FD0DFC">
              <w:rPr>
                <w:rFonts w:ascii="Times" w:eastAsia="Batang" w:hAnsi="Times"/>
                <w:lang w:eastAsia="x-none"/>
              </w:rPr>
              <w:t>Note is confirmed as: For component 2, RAN1 considers support value b) in component 2 only if RAN4 performance requirements for value b) are not defined</w:t>
            </w:r>
          </w:p>
        </w:tc>
      </w:tr>
    </w:tbl>
    <w:p w14:paraId="34189423" w14:textId="77777777" w:rsidR="00DC4206" w:rsidRPr="00DC4206" w:rsidRDefault="00DC4206" w:rsidP="00DC4206">
      <w:pPr>
        <w:widowControl/>
        <w:spacing w:line="259" w:lineRule="auto"/>
        <w:rPr>
          <w:rFonts w:ascii="Times New Roman" w:eastAsia="MS Mincho" w:hAnsi="Times New Roman" w:cs="Times New Roman"/>
          <w:b/>
          <w:kern w:val="0"/>
          <w:sz w:val="24"/>
          <w:szCs w:val="24"/>
          <w:lang w:val="en-GB" w:eastAsia="ja-JP"/>
        </w:rPr>
      </w:pPr>
    </w:p>
    <w:p w14:paraId="2DF7DE47" w14:textId="49932635" w:rsidR="00DC4206" w:rsidRPr="00DC4206" w:rsidRDefault="00DC4206" w:rsidP="00DC4206">
      <w:pPr>
        <w:widowControl/>
        <w:spacing w:line="259" w:lineRule="auto"/>
        <w:rPr>
          <w:rFonts w:ascii="Times New Roman" w:eastAsia="宋体" w:hAnsi="Times New Roman" w:cs="Times New Roman"/>
          <w:kern w:val="0"/>
          <w:sz w:val="22"/>
        </w:rPr>
      </w:pPr>
      <w:r w:rsidRPr="00DC4206">
        <w:rPr>
          <w:rFonts w:ascii="Times New Roman" w:eastAsia="宋体" w:hAnsi="Times New Roman" w:cs="Times New Roman"/>
          <w:kern w:val="0"/>
          <w:sz w:val="22"/>
          <w:lang w:val="en-GB"/>
        </w:rPr>
        <w:t>In RAN1#11</w:t>
      </w:r>
      <w:r w:rsidR="00DE232A">
        <w:rPr>
          <w:rFonts w:ascii="Times New Roman" w:eastAsia="宋体" w:hAnsi="Times New Roman" w:cs="Times New Roman"/>
          <w:kern w:val="0"/>
          <w:sz w:val="22"/>
          <w:lang w:val="en-GB"/>
        </w:rPr>
        <w:t>4b-e</w:t>
      </w:r>
      <w:r w:rsidRPr="00DC4206">
        <w:rPr>
          <w:rFonts w:ascii="Times New Roman" w:eastAsia="宋体" w:hAnsi="Times New Roman" w:cs="Times New Roman"/>
          <w:kern w:val="0"/>
          <w:sz w:val="22"/>
          <w:lang w:val="en-GB"/>
        </w:rPr>
        <w:t xml:space="preserve"> meeting, the following agreements was reached for support NR PDCCH reception in symbols with LTE CRS REs [</w:t>
      </w:r>
      <w:r w:rsidR="00BB2801">
        <w:rPr>
          <w:rFonts w:ascii="Times New Roman" w:eastAsia="宋体" w:hAnsi="Times New Roman" w:cs="Times New Roman"/>
          <w:kern w:val="0"/>
          <w:sz w:val="22"/>
          <w:lang w:val="en-GB"/>
        </w:rPr>
        <w:t>2</w:t>
      </w:r>
      <w:r w:rsidRPr="00DC4206">
        <w:rPr>
          <w:rFonts w:ascii="Times New Roman" w:eastAsia="宋体" w:hAnsi="Times New Roman" w:cs="Times New Roman"/>
          <w:kern w:val="0"/>
          <w:sz w:val="22"/>
          <w:lang w:val="en-GB"/>
        </w:rPr>
        <w:t>]</w:t>
      </w:r>
      <w:r w:rsidR="000E6BEC">
        <w:rPr>
          <w:rFonts w:ascii="Times New Roman" w:eastAsia="宋体" w:hAnsi="Times New Roman" w:cs="Times New Roman"/>
          <w:kern w:val="0"/>
          <w:sz w:val="22"/>
          <w:lang w:val="en-GB"/>
        </w:rPr>
        <w:t>[3]</w:t>
      </w:r>
      <w:r w:rsidRPr="00DC4206">
        <w:rPr>
          <w:rFonts w:ascii="Times New Roman" w:eastAsia="宋体" w:hAnsi="Times New Roman" w:cs="Times New Roman"/>
          <w:kern w:val="0"/>
          <w:sz w:val="22"/>
          <w:lang w:val="en-GB"/>
        </w:rPr>
        <w:t xml:space="preserve">. </w:t>
      </w:r>
    </w:p>
    <w:p w14:paraId="19172249" w14:textId="77777777" w:rsidR="00DC4206" w:rsidRPr="00DC4206" w:rsidRDefault="00DC4206" w:rsidP="00DC4206">
      <w:pPr>
        <w:widowControl/>
        <w:spacing w:line="259" w:lineRule="auto"/>
        <w:rPr>
          <w:rFonts w:ascii="Times New Roman" w:eastAsia="宋体" w:hAnsi="Times New Roman" w:cs="Times New Roman"/>
          <w:kern w:val="0"/>
          <w:sz w:val="22"/>
          <w:lang w:val="en-GB"/>
        </w:rPr>
      </w:pPr>
    </w:p>
    <w:tbl>
      <w:tblPr>
        <w:tblStyle w:val="11"/>
        <w:tblW w:w="0" w:type="auto"/>
        <w:tblLook w:val="04A0" w:firstRow="1" w:lastRow="0" w:firstColumn="1" w:lastColumn="0" w:noHBand="0" w:noVBand="1"/>
      </w:tblPr>
      <w:tblGrid>
        <w:gridCol w:w="9307"/>
      </w:tblGrid>
      <w:tr w:rsidR="00DC4206" w:rsidRPr="00DC4206" w14:paraId="52876C2C" w14:textId="77777777" w:rsidTr="000B652C">
        <w:tc>
          <w:tcPr>
            <w:tcW w:w="9307" w:type="dxa"/>
          </w:tcPr>
          <w:p w14:paraId="278B11DA" w14:textId="77777777" w:rsidR="00DE232A" w:rsidRPr="00DE232A" w:rsidRDefault="00DE232A" w:rsidP="00DE232A">
            <w:pPr>
              <w:widowControl/>
              <w:jc w:val="left"/>
              <w:rPr>
                <w:rFonts w:ascii="Times" w:eastAsia="等线" w:hAnsi="Times"/>
                <w:szCs w:val="24"/>
                <w:highlight w:val="green"/>
              </w:rPr>
            </w:pPr>
            <w:r w:rsidRPr="00DE232A">
              <w:rPr>
                <w:rFonts w:ascii="Times" w:eastAsia="等线" w:hAnsi="Times" w:hint="eastAsia"/>
                <w:szCs w:val="24"/>
                <w:highlight w:val="green"/>
              </w:rPr>
              <w:t>A</w:t>
            </w:r>
            <w:r w:rsidRPr="00DE232A">
              <w:rPr>
                <w:rFonts w:ascii="Times" w:eastAsia="等线" w:hAnsi="Times"/>
                <w:szCs w:val="24"/>
                <w:highlight w:val="green"/>
              </w:rPr>
              <w:t>greement</w:t>
            </w:r>
          </w:p>
          <w:p w14:paraId="1D38AF0A" w14:textId="77777777" w:rsidR="00DE232A" w:rsidRPr="007D07E5" w:rsidRDefault="00DE232A" w:rsidP="00DE232A">
            <w:pPr>
              <w:widowControl/>
              <w:numPr>
                <w:ilvl w:val="0"/>
                <w:numId w:val="13"/>
              </w:numPr>
              <w:ind w:left="515" w:hanging="270"/>
              <w:jc w:val="left"/>
              <w:rPr>
                <w:rFonts w:eastAsia="MS Mincho"/>
                <w:lang w:val="en-GB" w:eastAsia="en-US"/>
              </w:rPr>
            </w:pPr>
            <w:r w:rsidRPr="007D07E5">
              <w:rPr>
                <w:rFonts w:eastAsia="等线"/>
                <w:lang w:eastAsia="ko-KR"/>
              </w:rPr>
              <w:t xml:space="preserve">Update the component 2 of FG52-1 </w:t>
            </w:r>
          </w:p>
          <w:p w14:paraId="229FDA1E" w14:textId="77777777" w:rsidR="00DE232A" w:rsidRPr="007D07E5" w:rsidRDefault="00DE232A" w:rsidP="00DE232A">
            <w:pPr>
              <w:widowControl/>
              <w:jc w:val="left"/>
              <w:rPr>
                <w:rFonts w:eastAsia="MS Mincho"/>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DE232A" w:rsidRPr="007D07E5" w14:paraId="0672B4F3" w14:textId="77777777" w:rsidTr="004E2F99">
              <w:tc>
                <w:tcPr>
                  <w:tcW w:w="8755" w:type="dxa"/>
                  <w:shd w:val="clear" w:color="auto" w:fill="auto"/>
                </w:tcPr>
                <w:p w14:paraId="697F6F50" w14:textId="77777777" w:rsidR="00DE232A" w:rsidRPr="007D07E5" w:rsidRDefault="00DE232A" w:rsidP="00DE232A">
                  <w:pPr>
                    <w:widowControl/>
                    <w:spacing w:line="276" w:lineRule="auto"/>
                    <w:jc w:val="left"/>
                    <w:rPr>
                      <w:rFonts w:ascii="Times New Roman" w:eastAsia="Batang" w:hAnsi="Times New Roman" w:cs="Times New Roman"/>
                      <w:kern w:val="0"/>
                      <w:sz w:val="20"/>
                      <w:szCs w:val="20"/>
                      <w:lang w:val="en-GB" w:eastAsia="en-US"/>
                    </w:rPr>
                  </w:pPr>
                  <w:r w:rsidRPr="007D07E5">
                    <w:rPr>
                      <w:rFonts w:ascii="Times New Roman" w:eastAsia="Batang" w:hAnsi="Times New Roman" w:cs="Times New Roman"/>
                      <w:kern w:val="0"/>
                      <w:sz w:val="20"/>
                      <w:szCs w:val="20"/>
                      <w:lang w:val="en-GB" w:eastAsia="en-US"/>
                    </w:rPr>
                    <w:t>2) Reception of a NR PDCCH candidate in REs that overlap with LTE CRS: candidate value set {</w:t>
                  </w:r>
                </w:p>
                <w:p w14:paraId="58DE35AA" w14:textId="77777777" w:rsidR="00DE232A" w:rsidRPr="007D07E5" w:rsidRDefault="00DE232A" w:rsidP="00DE232A">
                  <w:pPr>
                    <w:widowControl/>
                    <w:spacing w:line="276" w:lineRule="auto"/>
                    <w:jc w:val="left"/>
                    <w:rPr>
                      <w:rFonts w:ascii="Times New Roman" w:eastAsia="Batang" w:hAnsi="Times New Roman" w:cs="Times New Roman"/>
                      <w:kern w:val="0"/>
                      <w:sz w:val="20"/>
                      <w:szCs w:val="20"/>
                      <w:lang w:val="en-GB" w:eastAsia="en-US"/>
                    </w:rPr>
                  </w:pPr>
                  <w:r w:rsidRPr="007D07E5">
                    <w:rPr>
                      <w:rFonts w:ascii="Times New Roman" w:eastAsia="Batang" w:hAnsi="Times New Roman" w:cs="Times New Roman"/>
                      <w:kern w:val="0"/>
                      <w:sz w:val="20"/>
                      <w:szCs w:val="20"/>
                      <w:lang w:val="en-GB" w:eastAsia="en-US"/>
                    </w:rPr>
                    <w:t xml:space="preserve">a) when at least one symbol of the NR PDCCH candidate </w:t>
                  </w:r>
                  <w:r w:rsidRPr="007D07E5">
                    <w:rPr>
                      <w:rFonts w:ascii="Times New Roman" w:eastAsia="Batang" w:hAnsi="Times New Roman" w:cs="Times New Roman"/>
                      <w:color w:val="FF0000"/>
                      <w:kern w:val="0"/>
                      <w:sz w:val="20"/>
                      <w:szCs w:val="20"/>
                      <w:lang w:val="en-GB" w:eastAsia="en-US"/>
                    </w:rPr>
                    <w:t>and the DMRS</w:t>
                  </w:r>
                  <w:r w:rsidRPr="007D07E5">
                    <w:rPr>
                      <w:rFonts w:ascii="Times New Roman" w:eastAsia="Batang" w:hAnsi="Times New Roman" w:cs="Times New Roman"/>
                      <w:kern w:val="0"/>
                      <w:sz w:val="20"/>
                      <w:szCs w:val="20"/>
                      <w:lang w:val="en-GB" w:eastAsia="en-US"/>
                    </w:rPr>
                    <w:t xml:space="preserve"> for demodulation of the NR PDCCH candidate is not overlapped with LTE CRS, </w:t>
                  </w:r>
                </w:p>
                <w:p w14:paraId="5FBDA049" w14:textId="77777777" w:rsidR="00DE232A" w:rsidRPr="007D07E5" w:rsidRDefault="00DE232A" w:rsidP="00DE232A">
                  <w:pPr>
                    <w:widowControl/>
                    <w:spacing w:line="276" w:lineRule="auto"/>
                    <w:jc w:val="left"/>
                    <w:rPr>
                      <w:rFonts w:ascii="Times New Roman" w:eastAsia="Batang" w:hAnsi="Times New Roman" w:cs="Times New Roman"/>
                      <w:kern w:val="0"/>
                      <w:sz w:val="20"/>
                      <w:szCs w:val="20"/>
                      <w:lang w:val="en-GB" w:eastAsia="en-US"/>
                    </w:rPr>
                  </w:pPr>
                  <w:r w:rsidRPr="007D07E5">
                    <w:rPr>
                      <w:rFonts w:ascii="Times New Roman" w:eastAsia="Batang" w:hAnsi="Times New Roman" w:cs="Times New Roman"/>
                      <w:kern w:val="0"/>
                      <w:sz w:val="20"/>
                      <w:szCs w:val="20"/>
                      <w:lang w:val="en-GB" w:eastAsia="en-US"/>
                    </w:rPr>
                    <w:t>b) when some or all of symbols of NR PDCCH candidate overlap with LTE CRS}</w:t>
                  </w:r>
                </w:p>
                <w:p w14:paraId="08BAEF15" w14:textId="77777777" w:rsidR="00DE232A" w:rsidRPr="007D07E5" w:rsidRDefault="00DE232A" w:rsidP="00DE232A">
                  <w:pPr>
                    <w:widowControl/>
                    <w:spacing w:line="276" w:lineRule="auto"/>
                    <w:jc w:val="left"/>
                    <w:rPr>
                      <w:rFonts w:ascii="Times New Roman" w:eastAsia="Batang" w:hAnsi="Times New Roman" w:cs="Times New Roman"/>
                      <w:kern w:val="0"/>
                      <w:sz w:val="20"/>
                      <w:szCs w:val="20"/>
                      <w:lang w:val="en-GB" w:eastAsia="en-US"/>
                    </w:rPr>
                  </w:pPr>
                </w:p>
              </w:tc>
            </w:tr>
          </w:tbl>
          <w:p w14:paraId="79948A37" w14:textId="77777777" w:rsidR="00DC4206" w:rsidRPr="00DC4206" w:rsidRDefault="00DC4206" w:rsidP="00DB5DAD">
            <w:pPr>
              <w:spacing w:afterLines="50" w:line="259" w:lineRule="auto"/>
              <w:jc w:val="left"/>
              <w:rPr>
                <w:rFonts w:ascii="Times" w:eastAsia="等线" w:hAnsi="Times"/>
                <w:szCs w:val="24"/>
              </w:rPr>
            </w:pPr>
          </w:p>
        </w:tc>
      </w:tr>
    </w:tbl>
    <w:p w14:paraId="304DA821" w14:textId="77777777" w:rsidR="00DC4206" w:rsidRDefault="00DC4206" w:rsidP="00DC4206">
      <w:pPr>
        <w:widowControl/>
        <w:jc w:val="left"/>
        <w:rPr>
          <w:rFonts w:ascii="Times New Roman" w:eastAsia="MS Mincho" w:hAnsi="Times New Roman" w:cs="Batang"/>
          <w:kern w:val="0"/>
          <w:szCs w:val="21"/>
          <w:lang w:val="en-GB" w:eastAsia="ja-JP"/>
        </w:rPr>
      </w:pPr>
    </w:p>
    <w:p w14:paraId="2E37D328" w14:textId="4CBBF604" w:rsidR="00816112" w:rsidRPr="00816112" w:rsidRDefault="00DB5DAD" w:rsidP="00816112">
      <w:pPr>
        <w:rPr>
          <w:rFonts w:ascii="Times New Roman" w:eastAsia="宋体" w:hAnsi="Times New Roman" w:cs="Times New Roman"/>
          <w:kern w:val="0"/>
          <w:sz w:val="22"/>
          <w:lang w:val="en-GB"/>
        </w:rPr>
      </w:pPr>
      <w:r w:rsidRPr="00DC4206">
        <w:rPr>
          <w:rFonts w:ascii="Times New Roman" w:eastAsia="宋体" w:hAnsi="Times New Roman" w:cs="Times New Roman"/>
          <w:kern w:val="0"/>
          <w:sz w:val="22"/>
          <w:lang w:val="en-GB"/>
        </w:rPr>
        <w:t>In RAN</w:t>
      </w:r>
      <w:r>
        <w:rPr>
          <w:rFonts w:ascii="Times New Roman" w:eastAsia="宋体" w:hAnsi="Times New Roman" w:cs="Times New Roman"/>
          <w:kern w:val="0"/>
          <w:sz w:val="22"/>
          <w:lang w:val="en-GB"/>
        </w:rPr>
        <w:t>4</w:t>
      </w:r>
      <w:r w:rsidR="00816112">
        <w:rPr>
          <w:rFonts w:ascii="Times New Roman" w:eastAsia="宋体" w:hAnsi="Times New Roman" w:cs="Times New Roman"/>
          <w:kern w:val="0"/>
          <w:sz w:val="22"/>
          <w:lang w:val="en-GB"/>
        </w:rPr>
        <w:t>#10</w:t>
      </w:r>
      <w:r>
        <w:rPr>
          <w:rFonts w:ascii="Times New Roman" w:eastAsia="宋体" w:hAnsi="Times New Roman" w:cs="Times New Roman"/>
          <w:kern w:val="0"/>
          <w:sz w:val="22"/>
          <w:lang w:val="en-GB"/>
        </w:rPr>
        <w:t>8b-e</w:t>
      </w:r>
      <w:r w:rsidRPr="00DC4206">
        <w:rPr>
          <w:rFonts w:ascii="Times New Roman" w:eastAsia="宋体" w:hAnsi="Times New Roman" w:cs="Times New Roman"/>
          <w:kern w:val="0"/>
          <w:sz w:val="22"/>
          <w:lang w:val="en-GB"/>
        </w:rPr>
        <w:t xml:space="preserve"> meeting, </w:t>
      </w:r>
      <w:r w:rsidR="00492A72" w:rsidRPr="00492A72">
        <w:rPr>
          <w:rFonts w:ascii="Times New Roman" w:eastAsia="宋体" w:hAnsi="Times New Roman" w:cs="Times New Roman"/>
          <w:kern w:val="0"/>
          <w:sz w:val="22"/>
          <w:lang w:val="en-GB"/>
        </w:rPr>
        <w:t>whether to define PDCCH demodulation requirements for Rel-18 eDSS feature</w:t>
      </w:r>
      <w:r w:rsidR="00492A72">
        <w:rPr>
          <w:rFonts w:ascii="Times New Roman" w:eastAsia="宋体" w:hAnsi="Times New Roman" w:cs="Times New Roman"/>
          <w:kern w:val="0"/>
          <w:sz w:val="22"/>
          <w:lang w:val="en-GB"/>
        </w:rPr>
        <w:t xml:space="preserve"> </w:t>
      </w:r>
      <w:r w:rsidR="009950F1">
        <w:rPr>
          <w:rFonts w:ascii="Times New Roman" w:eastAsia="宋体" w:hAnsi="Times New Roman" w:cs="Times New Roman"/>
          <w:kern w:val="0"/>
          <w:sz w:val="22"/>
          <w:lang w:val="en-GB"/>
        </w:rPr>
        <w:t>was</w:t>
      </w:r>
      <w:r w:rsidR="00492A72">
        <w:rPr>
          <w:rFonts w:ascii="Times New Roman" w:eastAsia="宋体" w:hAnsi="Times New Roman" w:cs="Times New Roman"/>
          <w:kern w:val="0"/>
          <w:sz w:val="22"/>
          <w:lang w:val="en-GB"/>
        </w:rPr>
        <w:t xml:space="preserve"> discussed. </w:t>
      </w:r>
      <w:r w:rsidR="00492A72" w:rsidRPr="00492A72">
        <w:rPr>
          <w:rFonts w:ascii="Times New Roman" w:eastAsia="宋体" w:hAnsi="Times New Roman" w:cs="Times New Roman"/>
          <w:kern w:val="0"/>
          <w:sz w:val="22"/>
          <w:lang w:val="en-GB"/>
        </w:rPr>
        <w:t xml:space="preserve">The detailed test setup </w:t>
      </w:r>
      <w:r w:rsidR="009950F1">
        <w:rPr>
          <w:rFonts w:ascii="Times New Roman" w:eastAsia="宋体" w:hAnsi="Times New Roman" w:cs="Times New Roman"/>
          <w:kern w:val="0"/>
          <w:sz w:val="22"/>
          <w:lang w:val="en-GB"/>
        </w:rPr>
        <w:t>was</w:t>
      </w:r>
      <w:r w:rsidR="00492A72" w:rsidRPr="00492A72">
        <w:rPr>
          <w:rFonts w:ascii="Times New Roman" w:eastAsia="宋体" w:hAnsi="Times New Roman" w:cs="Times New Roman"/>
          <w:kern w:val="0"/>
          <w:sz w:val="22"/>
          <w:lang w:val="en-GB"/>
        </w:rPr>
        <w:t xml:space="preserve"> discussed</w:t>
      </w:r>
      <w:r w:rsidR="00492A72">
        <w:rPr>
          <w:rFonts w:ascii="Times New Roman" w:eastAsia="宋体" w:hAnsi="Times New Roman" w:cs="Times New Roman"/>
          <w:kern w:val="0"/>
          <w:sz w:val="22"/>
          <w:lang w:val="en-GB"/>
        </w:rPr>
        <w:t xml:space="preserve"> and following agreements </w:t>
      </w:r>
      <w:r w:rsidR="009950F1">
        <w:rPr>
          <w:rFonts w:ascii="Times New Roman" w:eastAsia="宋体" w:hAnsi="Times New Roman" w:cs="Times New Roman"/>
          <w:kern w:val="0"/>
          <w:sz w:val="22"/>
          <w:lang w:val="en-GB"/>
        </w:rPr>
        <w:t>were</w:t>
      </w:r>
      <w:r w:rsidR="00492A72">
        <w:rPr>
          <w:rFonts w:ascii="Times New Roman" w:eastAsia="宋体" w:hAnsi="Times New Roman" w:cs="Times New Roman"/>
          <w:kern w:val="0"/>
          <w:sz w:val="22"/>
          <w:lang w:val="en-GB"/>
        </w:rPr>
        <w:t xml:space="preserve"> reached</w:t>
      </w:r>
      <w:r w:rsidR="00816112">
        <w:rPr>
          <w:rFonts w:ascii="Times New Roman" w:eastAsia="宋体" w:hAnsi="Times New Roman" w:cs="Times New Roman"/>
          <w:kern w:val="0"/>
          <w:sz w:val="22"/>
          <w:lang w:val="en-GB"/>
        </w:rPr>
        <w:t xml:space="preserve">, including </w:t>
      </w:r>
      <w:r w:rsidR="00816112">
        <w:rPr>
          <w:rFonts w:ascii="Times New Roman" w:eastAsia="宋体" w:hAnsi="Times New Roman" w:cs="Times New Roman" w:hint="eastAsia"/>
          <w:kern w:val="0"/>
          <w:sz w:val="22"/>
          <w:lang w:val="en-GB"/>
        </w:rPr>
        <w:t>e</w:t>
      </w:r>
      <w:r w:rsidR="00816112">
        <w:rPr>
          <w:rFonts w:ascii="Times New Roman" w:eastAsia="宋体" w:hAnsi="Times New Roman" w:cs="Times New Roman"/>
          <w:kern w:val="0"/>
          <w:sz w:val="22"/>
          <w:lang w:val="en-GB"/>
        </w:rPr>
        <w:t xml:space="preserve">valuation scenario, </w:t>
      </w:r>
      <w:r w:rsidR="00816112" w:rsidRPr="00816112">
        <w:rPr>
          <w:rFonts w:ascii="Times New Roman" w:eastAsia="宋体" w:hAnsi="Times New Roman" w:cs="Times New Roman"/>
          <w:kern w:val="0"/>
          <w:sz w:val="22"/>
          <w:lang w:val="en-GB"/>
        </w:rPr>
        <w:t>gNB assumption for PDCCH symbols overlapped with LTE CRS</w:t>
      </w:r>
      <w:r w:rsidR="00816112">
        <w:rPr>
          <w:rFonts w:ascii="Times New Roman" w:eastAsia="宋体" w:hAnsi="Times New Roman" w:cs="Times New Roman"/>
          <w:kern w:val="0"/>
          <w:sz w:val="22"/>
          <w:lang w:val="en-GB"/>
        </w:rPr>
        <w:t>, channel estimation</w:t>
      </w:r>
      <w:r w:rsidR="00BB2801">
        <w:rPr>
          <w:rFonts w:ascii="Times New Roman" w:eastAsia="宋体" w:hAnsi="Times New Roman" w:cs="Times New Roman"/>
          <w:kern w:val="0"/>
          <w:sz w:val="22"/>
          <w:lang w:val="en-GB"/>
        </w:rPr>
        <w:t xml:space="preserve"> [</w:t>
      </w:r>
      <w:r w:rsidR="000E6BEC">
        <w:rPr>
          <w:rFonts w:ascii="Times New Roman" w:eastAsia="宋体" w:hAnsi="Times New Roman" w:cs="Times New Roman"/>
          <w:kern w:val="0"/>
          <w:sz w:val="22"/>
          <w:lang w:val="en-GB"/>
        </w:rPr>
        <w:t>4</w:t>
      </w:r>
      <w:r w:rsidR="00BB2801">
        <w:rPr>
          <w:rFonts w:ascii="Times New Roman" w:eastAsia="宋体" w:hAnsi="Times New Roman" w:cs="Times New Roman"/>
          <w:kern w:val="0"/>
          <w:sz w:val="22"/>
          <w:lang w:val="en-GB"/>
        </w:rPr>
        <w:t>]</w:t>
      </w:r>
      <w:r w:rsidR="00816112">
        <w:rPr>
          <w:rFonts w:ascii="Times New Roman" w:eastAsia="宋体" w:hAnsi="Times New Roman" w:cs="Times New Roman"/>
          <w:kern w:val="0"/>
          <w:sz w:val="22"/>
          <w:lang w:val="en-GB"/>
        </w:rPr>
        <w:t>.</w:t>
      </w:r>
    </w:p>
    <w:p w14:paraId="2EAC5EDA" w14:textId="77777777" w:rsidR="00816112" w:rsidRPr="00816112" w:rsidRDefault="00816112" w:rsidP="00DB5DAD">
      <w:pPr>
        <w:widowControl/>
        <w:spacing w:line="259" w:lineRule="auto"/>
        <w:rPr>
          <w:rFonts w:ascii="Times New Roman" w:eastAsia="宋体" w:hAnsi="Times New Roman" w:cs="Times New Roman"/>
          <w:kern w:val="0"/>
          <w:sz w:val="22"/>
        </w:rPr>
      </w:pPr>
    </w:p>
    <w:tbl>
      <w:tblPr>
        <w:tblStyle w:val="11"/>
        <w:tblW w:w="0" w:type="auto"/>
        <w:tblLook w:val="04A0" w:firstRow="1" w:lastRow="0" w:firstColumn="1" w:lastColumn="0" w:noHBand="0" w:noVBand="1"/>
      </w:tblPr>
      <w:tblGrid>
        <w:gridCol w:w="9307"/>
      </w:tblGrid>
      <w:tr w:rsidR="00DB5DAD" w:rsidRPr="00DC4206" w14:paraId="40AD47BC" w14:textId="77777777" w:rsidTr="004E2F99">
        <w:tc>
          <w:tcPr>
            <w:tcW w:w="9307" w:type="dxa"/>
          </w:tcPr>
          <w:p w14:paraId="25BFA950" w14:textId="77777777" w:rsidR="00DB5DAD" w:rsidRPr="00DB5DAD" w:rsidRDefault="00DB5DAD" w:rsidP="00DB5DAD">
            <w:pPr>
              <w:widowControl/>
              <w:overflowPunct w:val="0"/>
              <w:spacing w:after="180"/>
              <w:jc w:val="left"/>
              <w:textAlignment w:val="baseline"/>
              <w:rPr>
                <w:b/>
                <w:u w:val="single"/>
                <w:lang w:eastAsia="ko-KR"/>
              </w:rPr>
            </w:pPr>
            <w:r w:rsidRPr="00DB5DAD">
              <w:rPr>
                <w:b/>
                <w:u w:val="single"/>
                <w:lang w:eastAsia="ko-KR"/>
              </w:rPr>
              <w:t>Issue 2-1-1: Whether to define PDCCH demodulation requirements for Rel-18 eDSS feature</w:t>
            </w:r>
          </w:p>
          <w:p w14:paraId="44CF2CEA" w14:textId="77777777" w:rsidR="00DB5DAD" w:rsidRPr="00DB5DAD" w:rsidRDefault="00DB5DAD" w:rsidP="00DB5DAD">
            <w:pPr>
              <w:widowControl/>
              <w:overflowPunct w:val="0"/>
              <w:spacing w:after="180"/>
              <w:jc w:val="left"/>
              <w:textAlignment w:val="baseline"/>
              <w:rPr>
                <w:lang w:val="en-GB" w:eastAsia="ko-KR"/>
              </w:rPr>
            </w:pPr>
            <w:r w:rsidRPr="00DB5DAD">
              <w:rPr>
                <w:bCs/>
                <w:highlight w:val="green"/>
                <w:lang w:val="en-GB" w:eastAsia="ko-KR"/>
              </w:rPr>
              <w:t xml:space="preserve">Agreement:  </w:t>
            </w:r>
            <w:r w:rsidRPr="00DB5DAD">
              <w:rPr>
                <w:highlight w:val="green"/>
                <w:lang w:val="en-GB" w:eastAsia="ko-KR"/>
              </w:rPr>
              <w:t>Define PDCCH demodulation requirements for eDSS</w:t>
            </w:r>
          </w:p>
          <w:p w14:paraId="5AFAF874" w14:textId="77777777" w:rsidR="00DB5DAD" w:rsidRPr="00593007" w:rsidRDefault="00DB5DAD" w:rsidP="00DB5DAD">
            <w:pPr>
              <w:rPr>
                <w:b/>
                <w:u w:val="single"/>
              </w:rPr>
            </w:pPr>
            <w:r w:rsidRPr="00593007">
              <w:rPr>
                <w:b/>
                <w:u w:val="single"/>
              </w:rPr>
              <w:t xml:space="preserve">Issue </w:t>
            </w:r>
            <w:r>
              <w:rPr>
                <w:b/>
                <w:u w:val="single"/>
              </w:rPr>
              <w:t>2</w:t>
            </w:r>
            <w:r w:rsidRPr="00593007">
              <w:rPr>
                <w:b/>
                <w:u w:val="single"/>
              </w:rPr>
              <w:t>-1-2: Evaluation scenario</w:t>
            </w:r>
          </w:p>
          <w:p w14:paraId="691A661C" w14:textId="77777777" w:rsidR="00DB5DAD" w:rsidRPr="00DB5DAD" w:rsidRDefault="00DB5DAD" w:rsidP="00DB5DAD">
            <w:pPr>
              <w:widowControl/>
              <w:overflowPunct w:val="0"/>
              <w:jc w:val="left"/>
              <w:textAlignment w:val="baseline"/>
              <w:rPr>
                <w:bCs/>
                <w:lang w:eastAsia="ko-KR"/>
              </w:rPr>
            </w:pPr>
            <w:r w:rsidRPr="00DB5DAD">
              <w:rPr>
                <w:bCs/>
                <w:highlight w:val="green"/>
                <w:lang w:eastAsia="ko-KR"/>
              </w:rPr>
              <w:t>Agreement:  Option 2: 2 symbol CORESET</w:t>
            </w:r>
          </w:p>
          <w:p w14:paraId="34CC368F" w14:textId="77777777" w:rsidR="00DB5DAD" w:rsidRPr="00593007" w:rsidRDefault="00DB5DAD" w:rsidP="00DB5DAD">
            <w:pPr>
              <w:rPr>
                <w:b/>
                <w:u w:val="single"/>
              </w:rPr>
            </w:pPr>
            <w:r w:rsidRPr="00593007">
              <w:rPr>
                <w:b/>
                <w:u w:val="single"/>
              </w:rPr>
              <w:lastRenderedPageBreak/>
              <w:t xml:space="preserve">Issue </w:t>
            </w:r>
            <w:r>
              <w:rPr>
                <w:b/>
                <w:u w:val="single"/>
              </w:rPr>
              <w:t>2</w:t>
            </w:r>
            <w:r w:rsidRPr="00593007">
              <w:rPr>
                <w:b/>
                <w:u w:val="single"/>
              </w:rPr>
              <w:t>-1-3: gNB assumption for PDCCH symbols overlapped with LTE CRS</w:t>
            </w:r>
          </w:p>
          <w:p w14:paraId="1955E57E" w14:textId="77777777" w:rsidR="00DB5DAD" w:rsidRDefault="00DB5DAD" w:rsidP="00DB5DAD">
            <w:pPr>
              <w:rPr>
                <w:szCs w:val="24"/>
              </w:rPr>
            </w:pPr>
            <w:r w:rsidRPr="001E2E75">
              <w:rPr>
                <w:bCs/>
                <w:highlight w:val="green"/>
              </w:rPr>
              <w:t xml:space="preserve">Agreement:  </w:t>
            </w:r>
            <w:r w:rsidRPr="001E2E75">
              <w:rPr>
                <w:szCs w:val="24"/>
                <w:highlight w:val="green"/>
              </w:rPr>
              <w:t>PDCCH data and DMRS REs  overlapped with LTE CRS are punctured</w:t>
            </w:r>
          </w:p>
          <w:p w14:paraId="0F51C893" w14:textId="77777777" w:rsidR="00DB5DAD" w:rsidRPr="00593007" w:rsidRDefault="00DB5DAD" w:rsidP="00DB5DAD">
            <w:pPr>
              <w:rPr>
                <w:b/>
                <w:u w:val="single"/>
              </w:rPr>
            </w:pPr>
            <w:r w:rsidRPr="00593007">
              <w:rPr>
                <w:b/>
                <w:u w:val="single"/>
              </w:rPr>
              <w:t xml:space="preserve">Issue </w:t>
            </w:r>
            <w:r>
              <w:rPr>
                <w:b/>
                <w:u w:val="single"/>
              </w:rPr>
              <w:t>2</w:t>
            </w:r>
            <w:r w:rsidRPr="00593007">
              <w:rPr>
                <w:b/>
                <w:u w:val="single"/>
              </w:rPr>
              <w:t xml:space="preserve">-1-4: </w:t>
            </w:r>
            <w:r>
              <w:rPr>
                <w:b/>
                <w:u w:val="single"/>
              </w:rPr>
              <w:t>UE r</w:t>
            </w:r>
            <w:r w:rsidRPr="00593007">
              <w:rPr>
                <w:b/>
                <w:u w:val="single"/>
              </w:rPr>
              <w:t>eceiver assumption (e.g., channel estimation)</w:t>
            </w:r>
          </w:p>
          <w:p w14:paraId="4F8872EA" w14:textId="77777777" w:rsidR="00DB5DAD" w:rsidRPr="00DB5DAD" w:rsidRDefault="00DB5DAD" w:rsidP="00DB5DAD">
            <w:pPr>
              <w:rPr>
                <w:bCs/>
              </w:rPr>
            </w:pPr>
            <w:r w:rsidRPr="0079370F">
              <w:rPr>
                <w:bCs/>
                <w:highlight w:val="green"/>
              </w:rPr>
              <w:t xml:space="preserve">Agreement:  </w:t>
            </w:r>
            <w:r w:rsidRPr="0079370F">
              <w:rPr>
                <w:szCs w:val="24"/>
                <w:highlight w:val="green"/>
              </w:rPr>
              <w:t xml:space="preserve">PDCCH channel estimation </w:t>
            </w:r>
            <w:r>
              <w:rPr>
                <w:szCs w:val="24"/>
                <w:highlight w:val="green"/>
              </w:rPr>
              <w:t xml:space="preserve">is assumed to use only </w:t>
            </w:r>
            <w:r w:rsidRPr="0079370F">
              <w:rPr>
                <w:szCs w:val="24"/>
                <w:highlight w:val="green"/>
              </w:rPr>
              <w:t>the clean</w:t>
            </w:r>
            <w:r>
              <w:rPr>
                <w:szCs w:val="24"/>
                <w:highlight w:val="green"/>
              </w:rPr>
              <w:t xml:space="preserve"> PDCCH</w:t>
            </w:r>
            <w:r w:rsidRPr="0079370F">
              <w:rPr>
                <w:szCs w:val="24"/>
                <w:highlight w:val="green"/>
              </w:rPr>
              <w:t xml:space="preserve"> symbol.</w:t>
            </w:r>
          </w:p>
        </w:tc>
      </w:tr>
    </w:tbl>
    <w:p w14:paraId="52A5D123" w14:textId="77777777" w:rsidR="00DB5DAD" w:rsidRPr="00DB5DAD" w:rsidRDefault="00DB5DAD" w:rsidP="00DC4206">
      <w:pPr>
        <w:widowControl/>
        <w:jc w:val="left"/>
        <w:rPr>
          <w:rFonts w:ascii="Times New Roman" w:eastAsia="MS Mincho" w:hAnsi="Times New Roman" w:cs="Batang"/>
          <w:kern w:val="0"/>
          <w:szCs w:val="21"/>
          <w:lang w:eastAsia="ja-JP"/>
        </w:rPr>
      </w:pPr>
    </w:p>
    <w:p w14:paraId="3E54FD63" w14:textId="3199C4D6" w:rsidR="000A1BAD" w:rsidRPr="00643EB0" w:rsidRDefault="000A1BAD" w:rsidP="00643EB0">
      <w:pPr>
        <w:spacing w:beforeLines="50" w:before="120" w:afterLines="50" w:after="120"/>
        <w:rPr>
          <w:rFonts w:ascii="Times" w:eastAsia="PMingLiU" w:hAnsi="Times"/>
          <w:szCs w:val="24"/>
          <w:lang w:eastAsia="zh-TW"/>
        </w:rPr>
      </w:pPr>
      <w:r w:rsidRPr="000A1BAD">
        <w:rPr>
          <w:rFonts w:ascii="Times" w:eastAsia="Batang" w:hAnsi="Times" w:cs="Times New Roman" w:hint="eastAsia"/>
          <w:kern w:val="0"/>
          <w:sz w:val="22"/>
          <w:lang w:eastAsia="x-none"/>
        </w:rPr>
        <w:t>B</w:t>
      </w:r>
      <w:r w:rsidRPr="000A1BAD">
        <w:rPr>
          <w:rFonts w:ascii="Times" w:eastAsia="Batang" w:hAnsi="Times" w:cs="Times New Roman"/>
          <w:kern w:val="0"/>
          <w:sz w:val="22"/>
          <w:lang w:eastAsia="x-none"/>
        </w:rPr>
        <w:t xml:space="preserve">ased on RAN4’s discussion, </w:t>
      </w:r>
      <w:r w:rsidR="00993A28">
        <w:rPr>
          <w:rFonts w:ascii="Times" w:eastAsia="Batang" w:hAnsi="Times" w:cs="Times New Roman"/>
          <w:kern w:val="0"/>
          <w:sz w:val="22"/>
          <w:lang w:eastAsia="x-none"/>
        </w:rPr>
        <w:t xml:space="preserve">it was agreed to </w:t>
      </w:r>
      <w:r w:rsidR="00993A28" w:rsidRPr="00993A28">
        <w:rPr>
          <w:rFonts w:ascii="Times" w:eastAsia="Batang" w:hAnsi="Times" w:cs="Times New Roman"/>
          <w:kern w:val="0"/>
          <w:sz w:val="22"/>
          <w:lang w:eastAsia="x-none"/>
        </w:rPr>
        <w:t xml:space="preserve">evaluate the performance of PDCCH channel estimation </w:t>
      </w:r>
      <w:r w:rsidR="00CA6D31">
        <w:rPr>
          <w:rFonts w:ascii="Times" w:eastAsia="Batang" w:hAnsi="Times" w:cs="Times New Roman"/>
          <w:kern w:val="0"/>
          <w:sz w:val="22"/>
          <w:lang w:eastAsia="x-none"/>
        </w:rPr>
        <w:t>using</w:t>
      </w:r>
      <w:r w:rsidR="00993A28" w:rsidRPr="00993A28">
        <w:rPr>
          <w:rFonts w:ascii="Times" w:eastAsia="Batang" w:hAnsi="Times" w:cs="Times New Roman"/>
          <w:kern w:val="0"/>
          <w:sz w:val="22"/>
          <w:lang w:eastAsia="x-none"/>
        </w:rPr>
        <w:t xml:space="preserve"> only the clean PDCCH symbol</w:t>
      </w:r>
      <w:r w:rsidR="00FD57ED">
        <w:rPr>
          <w:rFonts w:ascii="Times" w:eastAsia="Batang" w:hAnsi="Times" w:cs="Times New Roman"/>
          <w:kern w:val="0"/>
          <w:sz w:val="22"/>
          <w:lang w:eastAsia="x-none"/>
        </w:rPr>
        <w:t xml:space="preserve"> in case of </w:t>
      </w:r>
      <w:r w:rsidR="00FD57ED" w:rsidRPr="00FD57ED">
        <w:rPr>
          <w:rFonts w:ascii="Times" w:eastAsia="Batang" w:hAnsi="Times" w:cs="Times New Roman"/>
          <w:kern w:val="0"/>
          <w:sz w:val="22"/>
          <w:lang w:eastAsia="x-none"/>
        </w:rPr>
        <w:t>2-symbol CORESET</w:t>
      </w:r>
      <w:r w:rsidR="00993A28" w:rsidRPr="00993A28">
        <w:rPr>
          <w:rFonts w:ascii="Times" w:eastAsia="Batang" w:hAnsi="Times" w:cs="Times New Roman"/>
          <w:kern w:val="0"/>
          <w:sz w:val="22"/>
          <w:lang w:eastAsia="x-none"/>
        </w:rPr>
        <w:t>.</w:t>
      </w:r>
      <w:r w:rsidR="00643EB0">
        <w:rPr>
          <w:rFonts w:ascii="Times" w:eastAsia="Batang" w:hAnsi="Times" w:cs="Times New Roman"/>
          <w:kern w:val="0"/>
          <w:sz w:val="22"/>
          <w:lang w:eastAsia="x-none"/>
        </w:rPr>
        <w:t xml:space="preserve"> It means </w:t>
      </w:r>
      <w:r w:rsidR="00643EB0" w:rsidRPr="00643EB0">
        <w:rPr>
          <w:rFonts w:ascii="Times" w:eastAsia="Batang" w:hAnsi="Times" w:cs="Times New Roman"/>
          <w:kern w:val="0"/>
          <w:sz w:val="22"/>
          <w:lang w:eastAsia="x-none"/>
        </w:rPr>
        <w:t>RAN4 does not define requirements with “legacy CE assumption” when considering PDCCH reception when PDCCH candidates overlap with LTE CRS REs.</w:t>
      </w:r>
      <w:r w:rsidR="00643EB0">
        <w:rPr>
          <w:rFonts w:ascii="Times" w:eastAsia="Batang" w:hAnsi="Times" w:cs="Times New Roman"/>
          <w:kern w:val="0"/>
          <w:sz w:val="22"/>
          <w:lang w:eastAsia="x-none"/>
        </w:rPr>
        <w:t xml:space="preserve"> </w:t>
      </w:r>
      <w:r w:rsidR="00223756">
        <w:rPr>
          <w:rFonts w:ascii="Times" w:eastAsia="Batang" w:hAnsi="Times" w:cs="Times New Roman"/>
          <w:kern w:val="0"/>
          <w:sz w:val="22"/>
          <w:lang w:eastAsia="x-none"/>
        </w:rPr>
        <w:t xml:space="preserve">For value (b), legacy RAN4 requirement can be used. </w:t>
      </w:r>
      <w:r w:rsidR="009F3A43">
        <w:rPr>
          <w:rFonts w:ascii="Times" w:eastAsia="Batang" w:hAnsi="Times" w:cs="Times New Roman"/>
          <w:kern w:val="0"/>
          <w:sz w:val="22"/>
          <w:lang w:eastAsia="x-none"/>
        </w:rPr>
        <w:t>Thus</w:t>
      </w:r>
      <w:r w:rsidR="00643EB0">
        <w:rPr>
          <w:rFonts w:ascii="Times" w:eastAsia="Batang" w:hAnsi="Times" w:cs="Times New Roman"/>
          <w:kern w:val="0"/>
          <w:sz w:val="22"/>
          <w:lang w:eastAsia="x-none"/>
        </w:rPr>
        <w:t xml:space="preserve">, </w:t>
      </w:r>
      <w:r w:rsidR="00643EB0" w:rsidRPr="00643EB0">
        <w:rPr>
          <w:rFonts w:ascii="Times" w:eastAsia="Batang" w:hAnsi="Times" w:cs="Times New Roman"/>
          <w:kern w:val="0"/>
          <w:sz w:val="22"/>
          <w:lang w:eastAsia="x-none"/>
        </w:rPr>
        <w:t>the value b) can be supported</w:t>
      </w:r>
      <w:r w:rsidR="009F3A43">
        <w:rPr>
          <w:rFonts w:ascii="Times" w:eastAsia="Batang" w:hAnsi="Times" w:cs="Times New Roman"/>
          <w:kern w:val="0"/>
          <w:sz w:val="22"/>
          <w:lang w:eastAsia="x-none"/>
        </w:rPr>
        <w:t xml:space="preserve"> according to RAN1#114 agreement</w:t>
      </w:r>
      <w:r w:rsidR="00643EB0" w:rsidRPr="00643EB0">
        <w:rPr>
          <w:rFonts w:ascii="Times" w:eastAsia="Batang" w:hAnsi="Times" w:cs="Times New Roman"/>
          <w:kern w:val="0"/>
          <w:sz w:val="22"/>
          <w:lang w:eastAsia="x-none"/>
        </w:rPr>
        <w:t>. So the note of component 2) can be deleted.</w:t>
      </w:r>
    </w:p>
    <w:p w14:paraId="5D89985A" w14:textId="77777777" w:rsidR="000A1BAD" w:rsidRPr="000A1BAD" w:rsidRDefault="000A1BAD" w:rsidP="000A1BAD">
      <w:pPr>
        <w:spacing w:afterLines="50" w:after="120" w:line="259" w:lineRule="auto"/>
        <w:rPr>
          <w:rFonts w:ascii="Times" w:eastAsia="Batang" w:hAnsi="Times" w:cs="Times New Roman"/>
          <w:b/>
          <w:i/>
          <w:kern w:val="0"/>
          <w:sz w:val="22"/>
          <w:lang w:eastAsia="x-none"/>
        </w:rPr>
      </w:pPr>
      <w:r w:rsidRPr="000A1BAD">
        <w:rPr>
          <w:rFonts w:ascii="Times" w:eastAsia="Batang" w:hAnsi="Times" w:cs="Times New Roman" w:hint="eastAsia"/>
          <w:b/>
          <w:i/>
          <w:kern w:val="0"/>
          <w:sz w:val="22"/>
          <w:lang w:eastAsia="x-none"/>
        </w:rPr>
        <w:t>O</w:t>
      </w:r>
      <w:r w:rsidRPr="000A1BAD">
        <w:rPr>
          <w:rFonts w:ascii="Times" w:eastAsia="Batang" w:hAnsi="Times" w:cs="Times New Roman"/>
          <w:b/>
          <w:i/>
          <w:kern w:val="0"/>
          <w:sz w:val="22"/>
          <w:lang w:eastAsia="x-none"/>
        </w:rPr>
        <w:t>bservation</w:t>
      </w:r>
      <w:r w:rsidR="00223756">
        <w:rPr>
          <w:rFonts w:ascii="Times" w:eastAsia="Batang" w:hAnsi="Times" w:cs="Times New Roman"/>
          <w:b/>
          <w:i/>
          <w:kern w:val="0"/>
          <w:sz w:val="22"/>
          <w:lang w:eastAsia="x-none"/>
        </w:rPr>
        <w:t xml:space="preserve"> 1</w:t>
      </w:r>
      <w:r w:rsidRPr="000A1BAD">
        <w:rPr>
          <w:rFonts w:ascii="Times" w:eastAsia="Batang" w:hAnsi="Times" w:cs="Times New Roman"/>
          <w:b/>
          <w:i/>
          <w:kern w:val="0"/>
          <w:sz w:val="22"/>
          <w:lang w:eastAsia="x-none"/>
        </w:rPr>
        <w:t>. Based on RAN4’s agreement, the value b) can be supported.</w:t>
      </w:r>
    </w:p>
    <w:p w14:paraId="02A6A94A" w14:textId="77777777" w:rsidR="000A1BAD" w:rsidRPr="00223756" w:rsidRDefault="000A1BAD" w:rsidP="00223756">
      <w:pPr>
        <w:spacing w:afterLines="50" w:after="120" w:line="259" w:lineRule="auto"/>
        <w:rPr>
          <w:rFonts w:ascii="Times" w:eastAsia="Batang" w:hAnsi="Times" w:cs="Times New Roman"/>
          <w:b/>
          <w:i/>
          <w:kern w:val="0"/>
          <w:sz w:val="22"/>
          <w:lang w:eastAsia="x-none"/>
        </w:rPr>
      </w:pPr>
      <w:r w:rsidRPr="000A1BAD">
        <w:rPr>
          <w:rFonts w:ascii="Times" w:eastAsia="Batang" w:hAnsi="Times" w:cs="Times New Roman"/>
          <w:b/>
          <w:i/>
          <w:kern w:val="0"/>
          <w:sz w:val="22"/>
          <w:lang w:eastAsia="x-none"/>
        </w:rPr>
        <w:t>Proposal</w:t>
      </w:r>
      <w:r w:rsidR="00223756">
        <w:rPr>
          <w:rFonts w:ascii="Times" w:eastAsia="Batang" w:hAnsi="Times" w:cs="Times New Roman"/>
          <w:b/>
          <w:i/>
          <w:kern w:val="0"/>
          <w:sz w:val="22"/>
          <w:lang w:eastAsia="x-none"/>
        </w:rPr>
        <w:t xml:space="preserve"> 1</w:t>
      </w:r>
      <w:r w:rsidRPr="000A1BAD">
        <w:rPr>
          <w:rFonts w:ascii="Times" w:eastAsia="Batang" w:hAnsi="Times" w:cs="Times New Roman"/>
          <w:b/>
          <w:i/>
          <w:kern w:val="0"/>
          <w:sz w:val="22"/>
          <w:lang w:eastAsia="x-none"/>
        </w:rPr>
        <w:t xml:space="preserve">. Delete the note of component 2). </w:t>
      </w:r>
    </w:p>
    <w:p w14:paraId="4EB92145" w14:textId="2BA0F0FF" w:rsidR="00865B2D" w:rsidRDefault="000D076D" w:rsidP="00865B2D">
      <w:pPr>
        <w:autoSpaceDE w:val="0"/>
        <w:autoSpaceDN w:val="0"/>
        <w:spacing w:after="120"/>
        <w:rPr>
          <w:rFonts w:ascii="Times" w:eastAsia="Batang" w:hAnsi="Times" w:cs="Times New Roman"/>
          <w:kern w:val="0"/>
          <w:sz w:val="22"/>
          <w:lang w:eastAsia="x-none"/>
        </w:rPr>
      </w:pPr>
      <w:r w:rsidRPr="00865B2D">
        <w:rPr>
          <w:rFonts w:ascii="Times" w:eastAsia="Batang" w:hAnsi="Times" w:cs="Times New Roman" w:hint="eastAsia"/>
          <w:kern w:val="0"/>
          <w:sz w:val="22"/>
          <w:lang w:eastAsia="x-none"/>
        </w:rPr>
        <w:t>B</w:t>
      </w:r>
      <w:r w:rsidRPr="00865B2D">
        <w:rPr>
          <w:rFonts w:ascii="Times" w:eastAsia="Batang" w:hAnsi="Times" w:cs="Times New Roman"/>
          <w:kern w:val="0"/>
          <w:sz w:val="22"/>
          <w:lang w:eastAsia="x-none"/>
        </w:rPr>
        <w:t>ased on RAN1 and RAN4’s discussion,</w:t>
      </w:r>
      <w:r w:rsidR="00865B2D" w:rsidRPr="00865B2D">
        <w:rPr>
          <w:rFonts w:ascii="Times" w:eastAsia="Batang" w:hAnsi="Times" w:cs="Times New Roman"/>
          <w:kern w:val="0"/>
          <w:sz w:val="22"/>
          <w:lang w:eastAsia="x-none"/>
        </w:rPr>
        <w:t xml:space="preserve"> capability value (a) UE can receive NR PDCCH candidate in REs that overlap with LTE CRS when at least one symbol </w:t>
      </w:r>
      <w:r w:rsidR="00865B2D">
        <w:rPr>
          <w:rFonts w:ascii="Times" w:eastAsia="Batang" w:hAnsi="Times" w:cs="Times New Roman"/>
          <w:kern w:val="0"/>
          <w:sz w:val="22"/>
          <w:lang w:eastAsia="x-none"/>
        </w:rPr>
        <w:t>is required, performing channel estimation based on clean symbol</w:t>
      </w:r>
      <w:r w:rsidR="00865B2D">
        <w:rPr>
          <w:rFonts w:ascii="Times" w:hAnsi="Times" w:cs="Times New Roman" w:hint="eastAsia"/>
          <w:kern w:val="0"/>
          <w:sz w:val="22"/>
        </w:rPr>
        <w:t>.</w:t>
      </w:r>
      <w:r w:rsidR="00865B2D">
        <w:rPr>
          <w:rFonts w:ascii="Times" w:hAnsi="Times" w:cs="Times New Roman"/>
          <w:kern w:val="0"/>
          <w:sz w:val="22"/>
        </w:rPr>
        <w:t xml:space="preserve"> </w:t>
      </w:r>
      <w:r w:rsidR="00412D1A">
        <w:rPr>
          <w:rFonts w:ascii="Times" w:hAnsi="Times" w:cs="Times New Roman"/>
          <w:kern w:val="0"/>
          <w:sz w:val="22"/>
        </w:rPr>
        <w:t xml:space="preserve">So RAN4 </w:t>
      </w:r>
      <w:r w:rsidR="00C660C7">
        <w:rPr>
          <w:rFonts w:ascii="Times" w:hAnsi="Times" w:cs="Times New Roman"/>
          <w:kern w:val="0"/>
          <w:sz w:val="22"/>
        </w:rPr>
        <w:t xml:space="preserve">new requirement </w:t>
      </w:r>
      <w:r w:rsidR="00412D1A">
        <w:rPr>
          <w:rFonts w:ascii="Times" w:hAnsi="Times" w:cs="Times New Roman"/>
          <w:kern w:val="0"/>
          <w:sz w:val="22"/>
        </w:rPr>
        <w:t xml:space="preserve">is defined </w:t>
      </w:r>
      <w:r w:rsidR="00C660C7">
        <w:rPr>
          <w:rFonts w:ascii="Times" w:hAnsi="Times" w:cs="Times New Roman"/>
          <w:kern w:val="0"/>
          <w:sz w:val="22"/>
        </w:rPr>
        <w:t xml:space="preserve">for </w:t>
      </w:r>
      <w:r w:rsidR="00412D1A">
        <w:rPr>
          <w:rFonts w:ascii="Times" w:hAnsi="Times" w:cs="Times New Roman"/>
          <w:kern w:val="0"/>
          <w:sz w:val="22"/>
        </w:rPr>
        <w:t>c</w:t>
      </w:r>
      <w:r w:rsidR="00412D1A" w:rsidRPr="00865B2D">
        <w:rPr>
          <w:rFonts w:ascii="Times" w:eastAsia="Batang" w:hAnsi="Times" w:cs="Times New Roman"/>
          <w:kern w:val="0"/>
          <w:sz w:val="22"/>
          <w:lang w:eastAsia="x-none"/>
        </w:rPr>
        <w:t>apability</w:t>
      </w:r>
      <w:r w:rsidR="00412D1A">
        <w:rPr>
          <w:rFonts w:ascii="Times" w:eastAsia="Batang" w:hAnsi="Times" w:cs="Times New Roman"/>
          <w:kern w:val="0"/>
          <w:sz w:val="22"/>
          <w:lang w:eastAsia="x-none"/>
        </w:rPr>
        <w:t xml:space="preserve"> </w:t>
      </w:r>
      <w:r w:rsidR="00C660C7">
        <w:rPr>
          <w:rFonts w:ascii="Times" w:hAnsi="Times" w:cs="Times New Roman"/>
          <w:kern w:val="0"/>
          <w:sz w:val="22"/>
        </w:rPr>
        <w:t xml:space="preserve">value (a). </w:t>
      </w:r>
      <w:r w:rsidR="00865B2D">
        <w:rPr>
          <w:rFonts w:ascii="Times" w:eastAsia="Batang" w:hAnsi="Times" w:cs="Times New Roman"/>
          <w:kern w:val="0"/>
          <w:sz w:val="22"/>
          <w:lang w:eastAsia="x-none"/>
        </w:rPr>
        <w:t>C</w:t>
      </w:r>
      <w:r w:rsidR="00865B2D" w:rsidRPr="00865B2D">
        <w:rPr>
          <w:rFonts w:ascii="Times" w:eastAsia="Batang" w:hAnsi="Times" w:cs="Times New Roman"/>
          <w:kern w:val="0"/>
          <w:sz w:val="22"/>
          <w:lang w:eastAsia="x-none"/>
        </w:rPr>
        <w:t>apability value (</w:t>
      </w:r>
      <w:r w:rsidR="00865B2D">
        <w:rPr>
          <w:rFonts w:ascii="Times" w:eastAsia="Batang" w:hAnsi="Times" w:cs="Times New Roman"/>
          <w:kern w:val="0"/>
          <w:sz w:val="22"/>
          <w:lang w:eastAsia="x-none"/>
        </w:rPr>
        <w:t>b</w:t>
      </w:r>
      <w:r w:rsidR="00865B2D" w:rsidRPr="00865B2D">
        <w:rPr>
          <w:rFonts w:ascii="Times" w:eastAsia="Batang" w:hAnsi="Times" w:cs="Times New Roman"/>
          <w:kern w:val="0"/>
          <w:sz w:val="22"/>
          <w:lang w:eastAsia="x-none"/>
        </w:rPr>
        <w:t xml:space="preserve">) UE can receive NR PDCCH candidate in REs that overlap with LTE CRS </w:t>
      </w:r>
      <w:r w:rsidR="00865B2D">
        <w:rPr>
          <w:rFonts w:ascii="Times" w:eastAsia="Batang" w:hAnsi="Times" w:cs="Times New Roman"/>
          <w:kern w:val="0"/>
          <w:sz w:val="22"/>
          <w:lang w:eastAsia="x-none"/>
        </w:rPr>
        <w:t>and legacy CE can be used to perform channel estimation</w:t>
      </w:r>
      <w:r w:rsidR="00865B2D" w:rsidRPr="00865B2D">
        <w:rPr>
          <w:rFonts w:ascii="Times" w:eastAsia="Batang" w:hAnsi="Times" w:cs="Times New Roman"/>
          <w:kern w:val="0"/>
          <w:sz w:val="22"/>
          <w:lang w:eastAsia="x-none"/>
        </w:rPr>
        <w:t>.</w:t>
      </w:r>
      <w:r w:rsidR="00865B2D">
        <w:rPr>
          <w:rFonts w:ascii="Times" w:eastAsia="Batang" w:hAnsi="Times" w:cs="Times New Roman"/>
          <w:kern w:val="0"/>
          <w:sz w:val="22"/>
          <w:lang w:eastAsia="x-none"/>
        </w:rPr>
        <w:t xml:space="preserve"> </w:t>
      </w:r>
    </w:p>
    <w:p w14:paraId="2F3E4669" w14:textId="298A60C8" w:rsidR="00C660C7" w:rsidRPr="006574EC" w:rsidRDefault="00C660C7" w:rsidP="006574EC">
      <w:pPr>
        <w:spacing w:after="120"/>
        <w:rPr>
          <w:rFonts w:ascii="Times" w:eastAsia="Batang" w:hAnsi="Times" w:cs="Times New Roman"/>
          <w:b/>
          <w:i/>
          <w:kern w:val="0"/>
          <w:sz w:val="22"/>
          <w:lang w:eastAsia="x-none"/>
        </w:rPr>
      </w:pPr>
      <w:r w:rsidRPr="000A1BAD">
        <w:rPr>
          <w:rFonts w:ascii="Times" w:eastAsia="Batang" w:hAnsi="Times" w:cs="Times New Roman"/>
          <w:b/>
          <w:i/>
          <w:kern w:val="0"/>
          <w:sz w:val="22"/>
          <w:lang w:eastAsia="x-none"/>
        </w:rPr>
        <w:t>Observation</w:t>
      </w:r>
      <w:r>
        <w:rPr>
          <w:rFonts w:ascii="Times" w:eastAsia="Batang" w:hAnsi="Times" w:cs="Times New Roman"/>
          <w:b/>
          <w:i/>
          <w:kern w:val="0"/>
          <w:sz w:val="22"/>
          <w:lang w:eastAsia="x-none"/>
        </w:rPr>
        <w:t xml:space="preserve"> 2</w:t>
      </w:r>
      <w:r w:rsidRPr="000A1BAD">
        <w:rPr>
          <w:rFonts w:ascii="Times" w:eastAsia="Batang" w:hAnsi="Times" w:cs="Times New Roman"/>
          <w:b/>
          <w:i/>
          <w:kern w:val="0"/>
          <w:sz w:val="22"/>
          <w:lang w:eastAsia="x-none"/>
        </w:rPr>
        <w:t>: The value a) is UE capability</w:t>
      </w:r>
      <w:r w:rsidR="00E00EE8">
        <w:rPr>
          <w:rFonts w:ascii="Times" w:eastAsia="Batang" w:hAnsi="Times" w:cs="Times New Roman"/>
          <w:b/>
          <w:i/>
          <w:kern w:val="0"/>
          <w:sz w:val="22"/>
          <w:lang w:eastAsia="x-none"/>
        </w:rPr>
        <w:t xml:space="preserve"> </w:t>
      </w:r>
      <w:r w:rsidRPr="000A1BAD">
        <w:rPr>
          <w:rFonts w:ascii="Times" w:eastAsia="Batang" w:hAnsi="Times" w:cs="Times New Roman"/>
          <w:b/>
          <w:i/>
          <w:kern w:val="0"/>
          <w:sz w:val="22"/>
          <w:lang w:eastAsia="x-none"/>
        </w:rPr>
        <w:t>correspond</w:t>
      </w:r>
      <w:r w:rsidR="00CD6CC1">
        <w:rPr>
          <w:rFonts w:ascii="Times" w:eastAsia="Batang" w:hAnsi="Times" w:cs="Times New Roman"/>
          <w:b/>
          <w:i/>
          <w:kern w:val="0"/>
          <w:sz w:val="22"/>
          <w:lang w:eastAsia="x-none"/>
        </w:rPr>
        <w:t>ing</w:t>
      </w:r>
      <w:r w:rsidRPr="000A1BAD">
        <w:rPr>
          <w:rFonts w:ascii="Times" w:eastAsia="Batang" w:hAnsi="Times" w:cs="Times New Roman"/>
          <w:b/>
          <w:i/>
          <w:kern w:val="0"/>
          <w:sz w:val="22"/>
          <w:lang w:eastAsia="x-none"/>
        </w:rPr>
        <w:t xml:space="preserve"> to new RAN4 requirement .The value b) is UE capability </w:t>
      </w:r>
      <w:r w:rsidR="00E00EE8" w:rsidRPr="000A1BAD">
        <w:rPr>
          <w:rFonts w:ascii="Times" w:eastAsia="Batang" w:hAnsi="Times" w:cs="Times New Roman"/>
          <w:b/>
          <w:i/>
          <w:kern w:val="0"/>
          <w:sz w:val="22"/>
          <w:lang w:eastAsia="x-none"/>
        </w:rPr>
        <w:t>correspond</w:t>
      </w:r>
      <w:r w:rsidR="00CD6CC1">
        <w:rPr>
          <w:rFonts w:ascii="Times" w:eastAsia="Batang" w:hAnsi="Times" w:cs="Times New Roman"/>
          <w:b/>
          <w:i/>
          <w:kern w:val="0"/>
          <w:sz w:val="22"/>
          <w:lang w:eastAsia="x-none"/>
        </w:rPr>
        <w:t>ing</w:t>
      </w:r>
      <w:r w:rsidR="00E00EE8" w:rsidRPr="000A1BAD">
        <w:rPr>
          <w:rFonts w:ascii="Times" w:eastAsia="Batang" w:hAnsi="Times" w:cs="Times New Roman"/>
          <w:b/>
          <w:i/>
          <w:kern w:val="0"/>
          <w:sz w:val="22"/>
          <w:lang w:eastAsia="x-none"/>
        </w:rPr>
        <w:t xml:space="preserve"> </w:t>
      </w:r>
      <w:r w:rsidRPr="000A1BAD">
        <w:rPr>
          <w:rFonts w:ascii="Times" w:eastAsia="Batang" w:hAnsi="Times" w:cs="Times New Roman"/>
          <w:b/>
          <w:i/>
          <w:kern w:val="0"/>
          <w:sz w:val="22"/>
          <w:lang w:eastAsia="x-none"/>
        </w:rPr>
        <w:t xml:space="preserve">to </w:t>
      </w:r>
      <w:r w:rsidRPr="000A1BAD">
        <w:rPr>
          <w:rFonts w:ascii="Times" w:eastAsia="Batang" w:hAnsi="Times" w:cs="Times New Roman" w:hint="eastAsia"/>
          <w:b/>
          <w:i/>
          <w:kern w:val="0"/>
          <w:sz w:val="22"/>
          <w:lang w:eastAsia="x-none"/>
        </w:rPr>
        <w:t>l</w:t>
      </w:r>
      <w:r w:rsidRPr="000A1BAD">
        <w:rPr>
          <w:rFonts w:ascii="Times" w:eastAsia="Batang" w:hAnsi="Times" w:cs="Times New Roman"/>
          <w:b/>
          <w:i/>
          <w:kern w:val="0"/>
          <w:sz w:val="22"/>
          <w:lang w:eastAsia="x-none"/>
        </w:rPr>
        <w:t>egacy RAN4 requirement.</w:t>
      </w:r>
    </w:p>
    <w:p w14:paraId="24C61B8C" w14:textId="3CAFA622" w:rsidR="00E00EE8" w:rsidRDefault="00204430" w:rsidP="00865B2D">
      <w:pPr>
        <w:autoSpaceDE w:val="0"/>
        <w:autoSpaceDN w:val="0"/>
        <w:spacing w:after="120"/>
        <w:rPr>
          <w:rFonts w:ascii="Times" w:eastAsia="Batang" w:hAnsi="Times" w:cs="Times New Roman"/>
          <w:kern w:val="0"/>
          <w:sz w:val="22"/>
          <w:lang w:eastAsia="x-none"/>
        </w:rPr>
      </w:pPr>
      <w:r w:rsidRPr="00204430">
        <w:rPr>
          <w:rFonts w:ascii="Times" w:eastAsia="Batang" w:hAnsi="Times" w:cs="Times New Roman" w:hint="eastAsia"/>
          <w:kern w:val="0"/>
          <w:sz w:val="22"/>
          <w:lang w:eastAsia="x-none"/>
        </w:rPr>
        <w:t>F</w:t>
      </w:r>
      <w:r w:rsidRPr="00204430">
        <w:rPr>
          <w:rFonts w:ascii="Times" w:eastAsia="Batang" w:hAnsi="Times" w:cs="Times New Roman"/>
          <w:kern w:val="0"/>
          <w:sz w:val="22"/>
          <w:lang w:eastAsia="x-none"/>
        </w:rPr>
        <w:t xml:space="preserve">rom our perspective, </w:t>
      </w:r>
      <w:r>
        <w:rPr>
          <w:rFonts w:ascii="Times" w:eastAsia="Batang" w:hAnsi="Times" w:cs="Times New Roman"/>
          <w:kern w:val="0"/>
          <w:sz w:val="22"/>
          <w:lang w:eastAsia="x-none"/>
        </w:rPr>
        <w:t xml:space="preserve">the capability </w:t>
      </w:r>
      <w:r w:rsidR="007314F4">
        <w:rPr>
          <w:rFonts w:ascii="Times" w:eastAsia="Batang" w:hAnsi="Times" w:cs="Times New Roman"/>
          <w:kern w:val="0"/>
          <w:sz w:val="22"/>
          <w:lang w:eastAsia="x-none"/>
        </w:rPr>
        <w:t xml:space="preserve">both </w:t>
      </w:r>
      <w:r>
        <w:rPr>
          <w:rFonts w:ascii="Times" w:eastAsia="Batang" w:hAnsi="Times" w:cs="Times New Roman"/>
          <w:kern w:val="0"/>
          <w:sz w:val="22"/>
          <w:lang w:eastAsia="x-none"/>
        </w:rPr>
        <w:t xml:space="preserve">value (a) and value (b) </w:t>
      </w:r>
      <w:r w:rsidR="00B76784">
        <w:rPr>
          <w:rFonts w:ascii="Times" w:eastAsia="Batang" w:hAnsi="Times" w:cs="Times New Roman"/>
          <w:kern w:val="0"/>
          <w:sz w:val="22"/>
          <w:lang w:eastAsia="x-none"/>
        </w:rPr>
        <w:t>should not be decoupled</w:t>
      </w:r>
      <w:r w:rsidR="007314F4">
        <w:rPr>
          <w:rFonts w:ascii="Times" w:eastAsia="Batang" w:hAnsi="Times" w:cs="Times New Roman"/>
          <w:kern w:val="0"/>
          <w:sz w:val="22"/>
          <w:lang w:eastAsia="x-none"/>
        </w:rPr>
        <w:t xml:space="preserve">, which </w:t>
      </w:r>
      <w:r w:rsidR="00EC0C13">
        <w:rPr>
          <w:rFonts w:ascii="Times" w:eastAsia="Batang" w:hAnsi="Times" w:cs="Times New Roman"/>
          <w:kern w:val="0"/>
          <w:sz w:val="22"/>
          <w:lang w:eastAsia="x-none"/>
        </w:rPr>
        <w:t xml:space="preserve">can </w:t>
      </w:r>
      <w:r>
        <w:rPr>
          <w:rFonts w:ascii="Times" w:eastAsia="Batang" w:hAnsi="Times" w:cs="Times New Roman"/>
          <w:kern w:val="0"/>
          <w:sz w:val="22"/>
          <w:lang w:eastAsia="x-none"/>
        </w:rPr>
        <w:t>be supported simultaneously</w:t>
      </w:r>
      <w:r w:rsidR="00EC0C13">
        <w:rPr>
          <w:rFonts w:ascii="Times" w:eastAsia="Batang" w:hAnsi="Times" w:cs="Times New Roman"/>
          <w:kern w:val="0"/>
          <w:sz w:val="22"/>
          <w:lang w:eastAsia="x-none"/>
        </w:rPr>
        <w:t xml:space="preserve"> by some UEs</w:t>
      </w:r>
      <w:r>
        <w:rPr>
          <w:rFonts w:ascii="Times" w:eastAsia="Batang" w:hAnsi="Times" w:cs="Times New Roman"/>
          <w:kern w:val="0"/>
          <w:sz w:val="22"/>
          <w:lang w:eastAsia="x-none"/>
        </w:rPr>
        <w:t xml:space="preserve">. </w:t>
      </w:r>
      <w:r w:rsidR="00EC0C13">
        <w:rPr>
          <w:rFonts w:ascii="Times" w:eastAsia="Batang" w:hAnsi="Times" w:cs="Times New Roman"/>
          <w:kern w:val="0"/>
          <w:sz w:val="22"/>
          <w:lang w:eastAsia="x-none"/>
        </w:rPr>
        <w:t>It means t</w:t>
      </w:r>
      <w:r>
        <w:rPr>
          <w:rFonts w:ascii="Times" w:eastAsia="Batang" w:hAnsi="Times" w:cs="Times New Roman"/>
          <w:kern w:val="0"/>
          <w:sz w:val="22"/>
          <w:lang w:eastAsia="x-none"/>
        </w:rPr>
        <w:t>he UE</w:t>
      </w:r>
      <w:r w:rsidRPr="00204430">
        <w:rPr>
          <w:rFonts w:ascii="Times" w:eastAsia="Batang" w:hAnsi="Times" w:cs="Times New Roman"/>
          <w:kern w:val="0"/>
          <w:sz w:val="22"/>
          <w:lang w:eastAsia="x-none"/>
        </w:rPr>
        <w:t xml:space="preserve">s with capability </w:t>
      </w:r>
      <w:r w:rsidR="00EC0C13">
        <w:rPr>
          <w:rFonts w:ascii="Times" w:eastAsia="Batang" w:hAnsi="Times" w:cs="Times New Roman"/>
          <w:kern w:val="0"/>
          <w:sz w:val="22"/>
          <w:lang w:eastAsia="x-none"/>
        </w:rPr>
        <w:t xml:space="preserve">value (a) and capability value (b) </w:t>
      </w:r>
      <w:r>
        <w:rPr>
          <w:rFonts w:ascii="Times" w:eastAsia="Batang" w:hAnsi="Times" w:cs="Times New Roman"/>
          <w:kern w:val="0"/>
          <w:sz w:val="22"/>
          <w:lang w:eastAsia="x-none"/>
        </w:rPr>
        <w:t>should</w:t>
      </w:r>
      <w:r w:rsidRPr="00204430">
        <w:rPr>
          <w:rFonts w:ascii="Times" w:eastAsia="Batang" w:hAnsi="Times" w:cs="Times New Roman"/>
          <w:kern w:val="0"/>
          <w:sz w:val="22"/>
          <w:lang w:eastAsia="x-none"/>
        </w:rPr>
        <w:t xml:space="preserve"> not</w:t>
      </w:r>
      <w:r>
        <w:rPr>
          <w:rFonts w:ascii="Times" w:eastAsia="Batang" w:hAnsi="Times" w:cs="Times New Roman"/>
          <w:kern w:val="0"/>
          <w:sz w:val="22"/>
          <w:lang w:eastAsia="x-none"/>
        </w:rPr>
        <w:t xml:space="preserve"> be</w:t>
      </w:r>
      <w:r w:rsidRPr="00204430">
        <w:rPr>
          <w:rFonts w:ascii="Times" w:eastAsia="Batang" w:hAnsi="Times" w:cs="Times New Roman"/>
          <w:kern w:val="0"/>
          <w:sz w:val="22"/>
          <w:lang w:eastAsia="x-none"/>
        </w:rPr>
        <w:t xml:space="preserve"> excluded</w:t>
      </w:r>
      <w:r>
        <w:rPr>
          <w:rFonts w:ascii="Times" w:eastAsia="Batang" w:hAnsi="Times" w:cs="Times New Roman"/>
          <w:kern w:val="0"/>
          <w:sz w:val="22"/>
          <w:lang w:eastAsia="x-none"/>
        </w:rPr>
        <w:t xml:space="preserve">. For value (b), </w:t>
      </w:r>
      <w:r w:rsidRPr="00204430">
        <w:rPr>
          <w:rFonts w:ascii="Times" w:eastAsia="Batang" w:hAnsi="Times" w:cs="Times New Roman"/>
          <w:kern w:val="0"/>
          <w:sz w:val="22"/>
          <w:lang w:eastAsia="x-none"/>
        </w:rPr>
        <w:t>there is no restriction on configuring CORESET on the network</w:t>
      </w:r>
      <w:r>
        <w:rPr>
          <w:rFonts w:ascii="Times" w:eastAsia="Batang" w:hAnsi="Times" w:cs="Times New Roman"/>
          <w:kern w:val="0"/>
          <w:sz w:val="22"/>
          <w:lang w:eastAsia="x-none"/>
        </w:rPr>
        <w:t>. It can provide g</w:t>
      </w:r>
      <w:r w:rsidRPr="00204430">
        <w:rPr>
          <w:rFonts w:ascii="Times" w:eastAsia="Batang" w:hAnsi="Times" w:cs="Times New Roman"/>
          <w:kern w:val="0"/>
          <w:sz w:val="22"/>
          <w:lang w:eastAsia="x-none"/>
        </w:rPr>
        <w:t>reat scheduling flexibility</w:t>
      </w:r>
      <w:r>
        <w:rPr>
          <w:rFonts w:ascii="Times" w:eastAsia="Batang" w:hAnsi="Times" w:cs="Times New Roman"/>
          <w:kern w:val="0"/>
          <w:sz w:val="22"/>
          <w:lang w:eastAsia="x-none"/>
        </w:rPr>
        <w:t xml:space="preserve">. For value (a), it </w:t>
      </w:r>
      <w:r w:rsidR="00C47540" w:rsidRPr="00C47540">
        <w:rPr>
          <w:rFonts w:ascii="Times" w:eastAsia="Batang" w:hAnsi="Times" w:cs="Times New Roman"/>
          <w:kern w:val="0"/>
          <w:sz w:val="22"/>
          <w:lang w:eastAsia="x-none"/>
        </w:rPr>
        <w:t>require at least one clean symbol.</w:t>
      </w:r>
      <w:r w:rsidR="00C47540">
        <w:rPr>
          <w:rFonts w:ascii="Times" w:eastAsia="Batang" w:hAnsi="Times" w:cs="Times New Roman"/>
          <w:kern w:val="0"/>
          <w:sz w:val="22"/>
          <w:lang w:eastAsia="x-none"/>
        </w:rPr>
        <w:t xml:space="preserve"> So if the value (a) is reported, UE </w:t>
      </w:r>
      <w:r w:rsidR="00505C53">
        <w:rPr>
          <w:rFonts w:ascii="Times" w:eastAsia="Batang" w:hAnsi="Times" w:cs="Times New Roman"/>
          <w:kern w:val="0"/>
          <w:sz w:val="22"/>
          <w:lang w:eastAsia="x-none"/>
        </w:rPr>
        <w:t>does not expect the configuration of</w:t>
      </w:r>
      <w:r w:rsidR="00C47540">
        <w:rPr>
          <w:rFonts w:ascii="Times" w:eastAsia="Batang" w:hAnsi="Times" w:cs="Times New Roman"/>
          <w:kern w:val="0"/>
          <w:sz w:val="22"/>
          <w:lang w:eastAsia="x-none"/>
        </w:rPr>
        <w:t xml:space="preserve"> the PDCCH candidate </w:t>
      </w:r>
      <w:r w:rsidR="00412D1A">
        <w:rPr>
          <w:rFonts w:ascii="Times" w:eastAsia="Batang" w:hAnsi="Times" w:cs="Times New Roman"/>
          <w:kern w:val="0"/>
          <w:sz w:val="22"/>
          <w:lang w:eastAsia="x-none"/>
        </w:rPr>
        <w:t xml:space="preserve">where </w:t>
      </w:r>
      <w:r w:rsidR="00C47540">
        <w:rPr>
          <w:rFonts w:ascii="Times" w:eastAsia="Batang" w:hAnsi="Times" w:cs="Times New Roman"/>
          <w:kern w:val="0"/>
          <w:sz w:val="22"/>
          <w:lang w:eastAsia="x-none"/>
        </w:rPr>
        <w:t xml:space="preserve">all symbols </w:t>
      </w:r>
      <w:r w:rsidR="00C47540" w:rsidRPr="00C47540">
        <w:rPr>
          <w:rFonts w:ascii="Times" w:eastAsia="Batang" w:hAnsi="Times" w:cs="Times New Roman"/>
          <w:kern w:val="0"/>
          <w:sz w:val="22"/>
          <w:lang w:eastAsia="x-none"/>
        </w:rPr>
        <w:t>of NR PDCCH candidate overlap with LTE CRS</w:t>
      </w:r>
      <w:r w:rsidR="00C47540">
        <w:rPr>
          <w:rFonts w:ascii="Times" w:eastAsia="Batang" w:hAnsi="Times" w:cs="Times New Roman"/>
          <w:kern w:val="0"/>
          <w:sz w:val="22"/>
          <w:lang w:eastAsia="x-none"/>
        </w:rPr>
        <w:t xml:space="preserve">. It </w:t>
      </w:r>
      <w:r w:rsidR="00505C53">
        <w:rPr>
          <w:rFonts w:ascii="Times" w:eastAsia="Batang" w:hAnsi="Times" w:cs="Times New Roman"/>
          <w:kern w:val="0"/>
          <w:sz w:val="22"/>
          <w:lang w:eastAsia="x-none"/>
        </w:rPr>
        <w:t xml:space="preserve">somehow </w:t>
      </w:r>
      <w:r w:rsidR="00C47540">
        <w:rPr>
          <w:rFonts w:ascii="Times" w:eastAsia="Batang" w:hAnsi="Times" w:cs="Times New Roman"/>
          <w:kern w:val="0"/>
          <w:sz w:val="22"/>
          <w:lang w:eastAsia="x-none"/>
        </w:rPr>
        <w:t>reduce</w:t>
      </w:r>
      <w:r w:rsidR="00505C53">
        <w:rPr>
          <w:rFonts w:ascii="Times" w:eastAsia="Batang" w:hAnsi="Times" w:cs="Times New Roman"/>
          <w:kern w:val="0"/>
          <w:sz w:val="22"/>
          <w:lang w:eastAsia="x-none"/>
        </w:rPr>
        <w:t>s</w:t>
      </w:r>
      <w:r w:rsidR="00C47540">
        <w:rPr>
          <w:rFonts w:ascii="Times" w:eastAsia="Batang" w:hAnsi="Times" w:cs="Times New Roman"/>
          <w:kern w:val="0"/>
          <w:sz w:val="22"/>
          <w:lang w:eastAsia="x-none"/>
        </w:rPr>
        <w:t xml:space="preserve"> scheduling flexibility and scheduling possibility. </w:t>
      </w:r>
    </w:p>
    <w:p w14:paraId="031FFBAC" w14:textId="09C5C79C" w:rsidR="00204430" w:rsidRDefault="00E00EE8" w:rsidP="00865B2D">
      <w:pPr>
        <w:autoSpaceDE w:val="0"/>
        <w:autoSpaceDN w:val="0"/>
        <w:spacing w:after="120"/>
        <w:rPr>
          <w:rFonts w:ascii="Times" w:eastAsia="Batang" w:hAnsi="Times" w:cs="Times New Roman"/>
          <w:kern w:val="0"/>
          <w:sz w:val="22"/>
          <w:lang w:eastAsia="x-none"/>
        </w:rPr>
      </w:pPr>
      <w:r>
        <w:rPr>
          <w:rFonts w:ascii="Times" w:eastAsia="Batang" w:hAnsi="Times" w:cs="Times New Roman"/>
          <w:kern w:val="0"/>
          <w:sz w:val="22"/>
          <w:lang w:eastAsia="x-none"/>
        </w:rPr>
        <w:t xml:space="preserve">We propose to add one candidate value </w:t>
      </w:r>
      <w:r w:rsidRPr="00455161">
        <w:rPr>
          <w:rFonts w:ascii="Times" w:eastAsia="Batang" w:hAnsi="Times" w:cs="Times New Roman"/>
          <w:kern w:val="0"/>
          <w:sz w:val="22"/>
          <w:lang w:eastAsia="x-none"/>
        </w:rPr>
        <w:t xml:space="preserve">of UE capability </w:t>
      </w:r>
      <w:r>
        <w:rPr>
          <w:rFonts w:ascii="Times" w:eastAsia="Batang" w:hAnsi="Times" w:cs="Times New Roman"/>
          <w:kern w:val="0"/>
          <w:sz w:val="22"/>
          <w:lang w:eastAsia="x-none"/>
        </w:rPr>
        <w:t>in component 2), which is value (a) + value (b). When there is one</w:t>
      </w:r>
      <w:r w:rsidRPr="00C47540">
        <w:rPr>
          <w:rFonts w:ascii="Times" w:eastAsia="Batang" w:hAnsi="Times" w:cs="Times New Roman"/>
          <w:kern w:val="0"/>
          <w:sz w:val="22"/>
          <w:lang w:eastAsia="x-none"/>
        </w:rPr>
        <w:t xml:space="preserve"> clean symbol</w:t>
      </w:r>
      <w:r>
        <w:rPr>
          <w:rFonts w:ascii="Times" w:eastAsia="Batang" w:hAnsi="Times" w:cs="Times New Roman"/>
          <w:kern w:val="0"/>
          <w:sz w:val="22"/>
          <w:lang w:eastAsia="x-none"/>
        </w:rPr>
        <w:t xml:space="preserve"> of </w:t>
      </w:r>
      <w:r w:rsidR="00412D1A">
        <w:rPr>
          <w:rFonts w:ascii="Times" w:eastAsia="Batang" w:hAnsi="Times" w:cs="Times New Roman"/>
          <w:kern w:val="0"/>
          <w:sz w:val="22"/>
          <w:lang w:eastAsia="x-none"/>
        </w:rPr>
        <w:t>CORESET</w:t>
      </w:r>
      <w:r>
        <w:rPr>
          <w:rFonts w:ascii="Times" w:eastAsia="Batang" w:hAnsi="Times" w:cs="Times New Roman"/>
          <w:kern w:val="0"/>
          <w:sz w:val="22"/>
          <w:lang w:eastAsia="x-none"/>
        </w:rPr>
        <w:t xml:space="preserve"> for demodulation, U</w:t>
      </w:r>
      <w:r w:rsidRPr="00412D1A">
        <w:rPr>
          <w:rFonts w:ascii="Times" w:eastAsia="Batang" w:hAnsi="Times" w:cs="Times New Roman"/>
          <w:kern w:val="0"/>
          <w:sz w:val="22"/>
          <w:lang w:eastAsia="x-none"/>
        </w:rPr>
        <w:t xml:space="preserve">E can follow value (a) behavior and get the potential performance benefit from value (a) capability. If </w:t>
      </w:r>
      <w:r w:rsidRPr="00455E9C">
        <w:rPr>
          <w:rFonts w:ascii="Times New Roman" w:eastAsia="Batang" w:hAnsi="Times New Roman" w:cs="Times New Roman"/>
          <w:kern w:val="0"/>
          <w:sz w:val="22"/>
          <w:lang w:val="en-GB" w:eastAsia="en-US"/>
        </w:rPr>
        <w:t xml:space="preserve">all of symbols of NR PDCCH candidate overlap with LTE CRS, </w:t>
      </w:r>
      <w:r w:rsidRPr="00412D1A">
        <w:rPr>
          <w:rFonts w:ascii="Times" w:eastAsia="Batang" w:hAnsi="Times" w:cs="Times New Roman"/>
          <w:kern w:val="0"/>
          <w:sz w:val="22"/>
          <w:lang w:eastAsia="x-none"/>
        </w:rPr>
        <w:t xml:space="preserve">UE can follow value (b) behavior with legacy CE. As a result, full scheduling flexibility can </w:t>
      </w:r>
      <w:r w:rsidRPr="00455E9C">
        <w:rPr>
          <w:rFonts w:ascii="Times" w:eastAsia="Batang" w:hAnsi="Times" w:cs="Times New Roman"/>
          <w:kern w:val="0"/>
          <w:sz w:val="22"/>
          <w:lang w:eastAsia="x-none"/>
        </w:rPr>
        <w:t xml:space="preserve">be achieved from both network side and UE side. </w:t>
      </w:r>
    </w:p>
    <w:p w14:paraId="7D069A92" w14:textId="77777777" w:rsidR="00204430" w:rsidRDefault="00204430" w:rsidP="00204430">
      <w:pPr>
        <w:spacing w:afterLines="50" w:after="120" w:line="259" w:lineRule="auto"/>
        <w:rPr>
          <w:rFonts w:ascii="Times" w:eastAsia="Batang" w:hAnsi="Times" w:cs="Times New Roman"/>
          <w:b/>
          <w:i/>
          <w:kern w:val="0"/>
          <w:sz w:val="22"/>
          <w:lang w:eastAsia="x-none"/>
        </w:rPr>
      </w:pPr>
      <w:r w:rsidRPr="00204430">
        <w:rPr>
          <w:rFonts w:ascii="Times" w:eastAsia="Batang" w:hAnsi="Times" w:cs="Times New Roman" w:hint="eastAsia"/>
          <w:b/>
          <w:i/>
          <w:kern w:val="0"/>
          <w:sz w:val="22"/>
          <w:lang w:eastAsia="x-none"/>
        </w:rPr>
        <w:t>P</w:t>
      </w:r>
      <w:r w:rsidRPr="00204430">
        <w:rPr>
          <w:rFonts w:ascii="Times" w:eastAsia="Batang" w:hAnsi="Times" w:cs="Times New Roman"/>
          <w:b/>
          <w:i/>
          <w:kern w:val="0"/>
          <w:sz w:val="22"/>
          <w:lang w:eastAsia="x-none"/>
        </w:rPr>
        <w:t>roposal</w:t>
      </w:r>
      <w:r w:rsidR="00EC0C13">
        <w:rPr>
          <w:rFonts w:ascii="Times" w:eastAsia="Batang" w:hAnsi="Times" w:cs="Times New Roman"/>
          <w:b/>
          <w:i/>
          <w:kern w:val="0"/>
          <w:sz w:val="22"/>
          <w:lang w:eastAsia="x-none"/>
        </w:rPr>
        <w:t xml:space="preserve"> 2</w:t>
      </w:r>
      <w:r w:rsidRPr="00204430">
        <w:rPr>
          <w:rFonts w:ascii="Times" w:eastAsia="Batang" w:hAnsi="Times" w:cs="Times New Roman"/>
          <w:b/>
          <w:i/>
          <w:kern w:val="0"/>
          <w:sz w:val="22"/>
          <w:lang w:eastAsia="x-none"/>
        </w:rPr>
        <w:t xml:space="preserve">: Add one candidate value in component 2), i.e., </w:t>
      </w:r>
      <w:r w:rsidR="009950F1">
        <w:rPr>
          <w:rFonts w:ascii="Times" w:eastAsia="Batang" w:hAnsi="Times" w:cs="Times New Roman"/>
          <w:b/>
          <w:i/>
          <w:kern w:val="0"/>
          <w:sz w:val="22"/>
          <w:lang w:eastAsia="x-none"/>
        </w:rPr>
        <w:t xml:space="preserve">value </w:t>
      </w:r>
      <w:r w:rsidRPr="00204430">
        <w:rPr>
          <w:rFonts w:ascii="Times" w:eastAsia="Batang" w:hAnsi="Times" w:cs="Times New Roman"/>
          <w:b/>
          <w:i/>
          <w:kern w:val="0"/>
          <w:sz w:val="22"/>
          <w:lang w:eastAsia="x-none"/>
        </w:rPr>
        <w:t>(a)+</w:t>
      </w:r>
      <w:r w:rsidR="009950F1" w:rsidRPr="009950F1">
        <w:rPr>
          <w:rFonts w:ascii="Times" w:eastAsia="Batang" w:hAnsi="Times" w:cs="Times New Roman"/>
          <w:b/>
          <w:i/>
          <w:kern w:val="0"/>
          <w:sz w:val="22"/>
          <w:lang w:eastAsia="x-none"/>
        </w:rPr>
        <w:t xml:space="preserve"> </w:t>
      </w:r>
      <w:r w:rsidR="009950F1">
        <w:rPr>
          <w:rFonts w:ascii="Times" w:eastAsia="Batang" w:hAnsi="Times" w:cs="Times New Roman"/>
          <w:b/>
          <w:i/>
          <w:kern w:val="0"/>
          <w:sz w:val="22"/>
          <w:lang w:eastAsia="x-none"/>
        </w:rPr>
        <w:t xml:space="preserve">value </w:t>
      </w:r>
      <w:r w:rsidRPr="00204430">
        <w:rPr>
          <w:rFonts w:ascii="Times" w:eastAsia="Batang" w:hAnsi="Times" w:cs="Times New Roman"/>
          <w:b/>
          <w:i/>
          <w:kern w:val="0"/>
          <w:sz w:val="22"/>
          <w:lang w:eastAsia="x-none"/>
        </w:rPr>
        <w:t>(b).</w:t>
      </w:r>
    </w:p>
    <w:p w14:paraId="0164CFE0" w14:textId="77777777" w:rsidR="009950F1" w:rsidRPr="009950F1" w:rsidRDefault="009950F1" w:rsidP="009950F1">
      <w:pPr>
        <w:spacing w:afterLines="50" w:after="120" w:line="259" w:lineRule="auto"/>
        <w:rPr>
          <w:rFonts w:ascii="Times" w:eastAsia="Batang" w:hAnsi="Times" w:cs="Times New Roman"/>
          <w:b/>
          <w:i/>
          <w:kern w:val="0"/>
          <w:sz w:val="22"/>
          <w:lang w:eastAsia="x-none"/>
        </w:rPr>
      </w:pPr>
      <w:r w:rsidRPr="00204430">
        <w:rPr>
          <w:rFonts w:ascii="Times" w:eastAsia="Batang" w:hAnsi="Times" w:cs="Times New Roman" w:hint="eastAsia"/>
          <w:b/>
          <w:i/>
          <w:kern w:val="0"/>
          <w:sz w:val="22"/>
          <w:lang w:eastAsia="x-none"/>
        </w:rPr>
        <w:t>P</w:t>
      </w:r>
      <w:r w:rsidRPr="00204430">
        <w:rPr>
          <w:rFonts w:ascii="Times" w:eastAsia="Batang" w:hAnsi="Times" w:cs="Times New Roman"/>
          <w:b/>
          <w:i/>
          <w:kern w:val="0"/>
          <w:sz w:val="22"/>
          <w:lang w:eastAsia="x-none"/>
        </w:rPr>
        <w:t>roposal</w:t>
      </w:r>
      <w:r w:rsidR="00EC0C13">
        <w:rPr>
          <w:rFonts w:ascii="Times" w:eastAsia="Batang" w:hAnsi="Times" w:cs="Times New Roman"/>
          <w:b/>
          <w:i/>
          <w:kern w:val="0"/>
          <w:sz w:val="22"/>
          <w:lang w:eastAsia="x-none"/>
        </w:rPr>
        <w:t xml:space="preserve"> 3</w:t>
      </w:r>
      <w:r w:rsidRPr="00204430">
        <w:rPr>
          <w:rFonts w:ascii="Times" w:eastAsia="Batang" w:hAnsi="Times" w:cs="Times New Roman"/>
          <w:b/>
          <w:i/>
          <w:kern w:val="0"/>
          <w:sz w:val="22"/>
          <w:lang w:eastAsia="x-none"/>
        </w:rPr>
        <w:t>:</w:t>
      </w:r>
      <w:r>
        <w:rPr>
          <w:rFonts w:ascii="Times" w:eastAsia="Batang" w:hAnsi="Times" w:cs="Times New Roman"/>
          <w:b/>
          <w:i/>
          <w:kern w:val="0"/>
          <w:sz w:val="22"/>
          <w:lang w:eastAsia="x-none"/>
        </w:rPr>
        <w:t xml:space="preserve"> </w:t>
      </w:r>
      <w:r w:rsidRPr="009950F1">
        <w:rPr>
          <w:rFonts w:ascii="Times" w:eastAsia="Batang" w:hAnsi="Times" w:cs="Times New Roman"/>
          <w:b/>
          <w:i/>
          <w:kern w:val="0"/>
          <w:sz w:val="22"/>
          <w:lang w:eastAsia="x-none"/>
        </w:rPr>
        <w:t xml:space="preserve">Regarding component 2 on CE in FG 52-1, </w:t>
      </w:r>
    </w:p>
    <w:p w14:paraId="13878019" w14:textId="77777777" w:rsidR="009950F1" w:rsidRDefault="009950F1" w:rsidP="009950F1">
      <w:pPr>
        <w:widowControl/>
        <w:numPr>
          <w:ilvl w:val="1"/>
          <w:numId w:val="12"/>
        </w:numPr>
        <w:spacing w:afterLines="50" w:after="120" w:line="259" w:lineRule="auto"/>
        <w:jc w:val="left"/>
        <w:rPr>
          <w:rFonts w:ascii="Times" w:eastAsia="Batang" w:hAnsi="Times" w:cs="Times New Roman"/>
          <w:b/>
          <w:i/>
          <w:kern w:val="0"/>
          <w:sz w:val="22"/>
          <w:lang w:eastAsia="x-none"/>
        </w:rPr>
      </w:pPr>
      <w:r w:rsidRPr="009950F1">
        <w:rPr>
          <w:rFonts w:ascii="Times" w:eastAsia="Batang" w:hAnsi="Times" w:cs="Times New Roman"/>
          <w:b/>
          <w:i/>
          <w:kern w:val="0"/>
          <w:sz w:val="22"/>
          <w:lang w:eastAsia="x-none"/>
        </w:rPr>
        <w:t xml:space="preserve">Update the component 2 as “Reception of a NR PDCCH candidate in REs that overlap with LTE CRS: </w:t>
      </w:r>
    </w:p>
    <w:p w14:paraId="5049E9A4" w14:textId="77777777" w:rsidR="009950F1" w:rsidRPr="009950F1" w:rsidRDefault="009950F1" w:rsidP="009950F1">
      <w:pPr>
        <w:widowControl/>
        <w:spacing w:afterLines="50" w:after="120" w:line="259" w:lineRule="auto"/>
        <w:ind w:left="840"/>
        <w:jc w:val="left"/>
        <w:rPr>
          <w:rFonts w:ascii="Times" w:eastAsia="Batang" w:hAnsi="Times" w:cs="Times New Roman"/>
          <w:b/>
          <w:i/>
          <w:kern w:val="0"/>
          <w:sz w:val="22"/>
          <w:lang w:eastAsia="x-none"/>
        </w:rPr>
      </w:pPr>
      <w:r w:rsidRPr="009950F1">
        <w:rPr>
          <w:rFonts w:ascii="Times" w:eastAsia="Batang" w:hAnsi="Times" w:cs="Times New Roman"/>
          <w:b/>
          <w:i/>
          <w:kern w:val="0"/>
          <w:sz w:val="22"/>
          <w:lang w:eastAsia="x-none"/>
        </w:rPr>
        <w:t>candidate value set {a) when at least one symbol of the NR PDCCH candidate is not overlapped with LTE CRS, b) when some or all of symbols of NR PDCCH</w:t>
      </w:r>
      <w:r>
        <w:rPr>
          <w:rFonts w:ascii="Times" w:eastAsia="Batang" w:hAnsi="Times" w:cs="Times New Roman"/>
          <w:b/>
          <w:i/>
          <w:kern w:val="0"/>
          <w:sz w:val="22"/>
          <w:lang w:eastAsia="x-none"/>
        </w:rPr>
        <w:t xml:space="preserve"> candidate overlap with LTE CRS, </w:t>
      </w:r>
      <w:r w:rsidRPr="009950F1">
        <w:rPr>
          <w:rFonts w:ascii="Times" w:eastAsia="Batang" w:hAnsi="Times" w:cs="Times New Roman"/>
          <w:b/>
          <w:i/>
          <w:color w:val="FF0000"/>
          <w:kern w:val="0"/>
          <w:sz w:val="22"/>
          <w:lang w:eastAsia="x-none"/>
        </w:rPr>
        <w:t>a)+b)</w:t>
      </w:r>
      <w:r>
        <w:rPr>
          <w:rFonts w:ascii="Times" w:eastAsia="Batang" w:hAnsi="Times" w:cs="Times New Roman"/>
          <w:b/>
          <w:i/>
          <w:kern w:val="0"/>
          <w:sz w:val="22"/>
          <w:lang w:eastAsia="x-none"/>
        </w:rPr>
        <w:t>”}</w:t>
      </w:r>
    </w:p>
    <w:p w14:paraId="3E952483" w14:textId="77777777" w:rsidR="009950F1" w:rsidRPr="009950F1" w:rsidRDefault="009950F1" w:rsidP="009950F1">
      <w:pPr>
        <w:widowControl/>
        <w:numPr>
          <w:ilvl w:val="1"/>
          <w:numId w:val="12"/>
        </w:numPr>
        <w:spacing w:afterLines="50" w:after="120" w:line="259" w:lineRule="auto"/>
        <w:jc w:val="left"/>
        <w:rPr>
          <w:rFonts w:ascii="Times" w:eastAsia="Batang" w:hAnsi="Times" w:cs="Times New Roman"/>
          <w:b/>
          <w:i/>
          <w:strike/>
          <w:kern w:val="0"/>
          <w:sz w:val="22"/>
          <w:lang w:eastAsia="x-none"/>
        </w:rPr>
      </w:pPr>
      <w:r w:rsidRPr="009950F1">
        <w:rPr>
          <w:rFonts w:ascii="Times" w:eastAsia="Batang" w:hAnsi="Times" w:cs="Times New Roman"/>
          <w:b/>
          <w:i/>
          <w:strike/>
          <w:kern w:val="0"/>
          <w:sz w:val="22"/>
          <w:lang w:eastAsia="x-none"/>
        </w:rPr>
        <w:t>Note is confirmed as: For component 2, RAN1 considers support value b) in component 2 only if RAN4 performance requirements for value b) are not defined</w:t>
      </w:r>
    </w:p>
    <w:p w14:paraId="7AA69558" w14:textId="77777777" w:rsidR="00DC4206" w:rsidRPr="009950F1" w:rsidRDefault="00DC4206" w:rsidP="00DC4206">
      <w:pPr>
        <w:widowControl/>
        <w:autoSpaceDE w:val="0"/>
        <w:autoSpaceDN w:val="0"/>
        <w:adjustRightInd w:val="0"/>
        <w:snapToGrid w:val="0"/>
        <w:spacing w:after="120"/>
        <w:rPr>
          <w:rFonts w:ascii="Times New Roman" w:eastAsia="宋体" w:hAnsi="Times New Roman" w:cs="Times New Roman"/>
          <w:kern w:val="0"/>
          <w:sz w:val="22"/>
        </w:rPr>
      </w:pPr>
    </w:p>
    <w:p w14:paraId="63BC566A" w14:textId="77777777"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eastAsia="宋体" w:hAnsi="Times New Roman" w:cs="Times New Roman"/>
          <w:b/>
          <w:kern w:val="0"/>
          <w:sz w:val="28"/>
          <w:szCs w:val="28"/>
          <w:lang w:val="en-GB"/>
        </w:rPr>
      </w:pPr>
      <w:r w:rsidRPr="00DC4206">
        <w:rPr>
          <w:rFonts w:ascii="Times New Roman" w:eastAsia="宋体" w:hAnsi="Times New Roman" w:cs="Times New Roman"/>
          <w:b/>
          <w:kern w:val="0"/>
          <w:sz w:val="28"/>
          <w:szCs w:val="28"/>
          <w:lang w:val="en-GB"/>
        </w:rPr>
        <w:t>3   Conclusion</w:t>
      </w:r>
    </w:p>
    <w:p w14:paraId="4B4C0DAE" w14:textId="77777777" w:rsidR="00DC4206" w:rsidRDefault="00DC4206" w:rsidP="00DC4206">
      <w:pPr>
        <w:widowControl/>
        <w:textAlignment w:val="center"/>
        <w:rPr>
          <w:rFonts w:ascii="Times New Roman" w:eastAsia="MS Gothic" w:hAnsi="Times New Roman" w:cs="Times New Roman"/>
          <w:kern w:val="0"/>
          <w:sz w:val="24"/>
          <w:szCs w:val="20"/>
          <w:lang w:val="en-GB" w:eastAsia="ja-JP"/>
        </w:rPr>
      </w:pPr>
      <w:r w:rsidRPr="00DC4206">
        <w:rPr>
          <w:rFonts w:ascii="Times New Roman" w:eastAsia="MS Gothic" w:hAnsi="Times New Roman" w:cs="Times New Roman" w:hint="eastAsia"/>
          <w:kern w:val="0"/>
          <w:sz w:val="24"/>
          <w:szCs w:val="20"/>
          <w:lang w:val="en-GB" w:eastAsia="ja-JP"/>
        </w:rPr>
        <w:t>I</w:t>
      </w:r>
      <w:r w:rsidRPr="00DC4206">
        <w:rPr>
          <w:rFonts w:ascii="Times New Roman" w:eastAsia="MS Gothic" w:hAnsi="Times New Roman" w:cs="Times New Roman"/>
          <w:kern w:val="0"/>
          <w:sz w:val="24"/>
          <w:szCs w:val="20"/>
          <w:lang w:val="en-GB" w:eastAsia="ja-JP"/>
        </w:rPr>
        <w:t>n this contribution, we have the following proposals.</w:t>
      </w:r>
    </w:p>
    <w:p w14:paraId="3FB598A3" w14:textId="77777777" w:rsidR="00493D03" w:rsidRDefault="00493D03" w:rsidP="00DC4206">
      <w:pPr>
        <w:widowControl/>
        <w:textAlignment w:val="center"/>
        <w:rPr>
          <w:rFonts w:ascii="Times New Roman" w:eastAsia="MS Gothic" w:hAnsi="Times New Roman" w:cs="Times New Roman"/>
          <w:kern w:val="0"/>
          <w:sz w:val="24"/>
          <w:szCs w:val="20"/>
          <w:lang w:val="en-GB" w:eastAsia="ja-JP"/>
        </w:rPr>
      </w:pPr>
    </w:p>
    <w:p w14:paraId="30AED817" w14:textId="66BD27E1" w:rsidR="00412D1A" w:rsidRDefault="00412D1A" w:rsidP="00412D1A">
      <w:pPr>
        <w:spacing w:afterLines="50" w:after="120" w:line="259" w:lineRule="auto"/>
        <w:rPr>
          <w:rFonts w:ascii="Times" w:eastAsia="Batang" w:hAnsi="Times" w:cs="Times New Roman"/>
          <w:b/>
          <w:i/>
          <w:kern w:val="0"/>
          <w:sz w:val="22"/>
          <w:lang w:eastAsia="x-none"/>
        </w:rPr>
      </w:pPr>
      <w:r w:rsidRPr="000A1BAD">
        <w:rPr>
          <w:rFonts w:ascii="Times" w:eastAsia="Batang" w:hAnsi="Times" w:cs="Times New Roman" w:hint="eastAsia"/>
          <w:b/>
          <w:i/>
          <w:kern w:val="0"/>
          <w:sz w:val="22"/>
          <w:lang w:eastAsia="x-none"/>
        </w:rPr>
        <w:t>O</w:t>
      </w:r>
      <w:r w:rsidRPr="000A1BAD">
        <w:rPr>
          <w:rFonts w:ascii="Times" w:eastAsia="Batang" w:hAnsi="Times" w:cs="Times New Roman"/>
          <w:b/>
          <w:i/>
          <w:kern w:val="0"/>
          <w:sz w:val="22"/>
          <w:lang w:eastAsia="x-none"/>
        </w:rPr>
        <w:t>bservation</w:t>
      </w:r>
      <w:r>
        <w:rPr>
          <w:rFonts w:ascii="Times" w:eastAsia="Batang" w:hAnsi="Times" w:cs="Times New Roman"/>
          <w:b/>
          <w:i/>
          <w:kern w:val="0"/>
          <w:sz w:val="22"/>
          <w:lang w:eastAsia="x-none"/>
        </w:rPr>
        <w:t xml:space="preserve"> 1</w:t>
      </w:r>
      <w:r w:rsidRPr="000A1BAD">
        <w:rPr>
          <w:rFonts w:ascii="Times" w:eastAsia="Batang" w:hAnsi="Times" w:cs="Times New Roman"/>
          <w:b/>
          <w:i/>
          <w:kern w:val="0"/>
          <w:sz w:val="22"/>
          <w:lang w:eastAsia="x-none"/>
        </w:rPr>
        <w:t>. Based on RAN4’s agreement, the value b) can be supported.</w:t>
      </w:r>
    </w:p>
    <w:p w14:paraId="45B03203" w14:textId="77777777" w:rsidR="00412D1A" w:rsidRPr="006574EC" w:rsidRDefault="00412D1A" w:rsidP="00412D1A">
      <w:pPr>
        <w:spacing w:after="120"/>
        <w:rPr>
          <w:rFonts w:ascii="Times" w:eastAsia="Batang" w:hAnsi="Times" w:cs="Times New Roman"/>
          <w:b/>
          <w:i/>
          <w:kern w:val="0"/>
          <w:sz w:val="22"/>
          <w:lang w:eastAsia="x-none"/>
        </w:rPr>
      </w:pPr>
      <w:r w:rsidRPr="000A1BAD">
        <w:rPr>
          <w:rFonts w:ascii="Times" w:eastAsia="Batang" w:hAnsi="Times" w:cs="Times New Roman"/>
          <w:b/>
          <w:i/>
          <w:kern w:val="0"/>
          <w:sz w:val="22"/>
          <w:lang w:eastAsia="x-none"/>
        </w:rPr>
        <w:lastRenderedPageBreak/>
        <w:t>Observation</w:t>
      </w:r>
      <w:r>
        <w:rPr>
          <w:rFonts w:ascii="Times" w:eastAsia="Batang" w:hAnsi="Times" w:cs="Times New Roman"/>
          <w:b/>
          <w:i/>
          <w:kern w:val="0"/>
          <w:sz w:val="22"/>
          <w:lang w:eastAsia="x-none"/>
        </w:rPr>
        <w:t xml:space="preserve"> 2</w:t>
      </w:r>
      <w:r w:rsidRPr="000A1BAD">
        <w:rPr>
          <w:rFonts w:ascii="Times" w:eastAsia="Batang" w:hAnsi="Times" w:cs="Times New Roman"/>
          <w:b/>
          <w:i/>
          <w:kern w:val="0"/>
          <w:sz w:val="22"/>
          <w:lang w:eastAsia="x-none"/>
        </w:rPr>
        <w:t>: The value a) is UE capability</w:t>
      </w:r>
      <w:r>
        <w:rPr>
          <w:rFonts w:ascii="Times" w:eastAsia="Batang" w:hAnsi="Times" w:cs="Times New Roman"/>
          <w:b/>
          <w:i/>
          <w:kern w:val="0"/>
          <w:sz w:val="22"/>
          <w:lang w:eastAsia="x-none"/>
        </w:rPr>
        <w:t xml:space="preserve"> </w:t>
      </w:r>
      <w:r w:rsidRPr="000A1BAD">
        <w:rPr>
          <w:rFonts w:ascii="Times" w:eastAsia="Batang" w:hAnsi="Times" w:cs="Times New Roman"/>
          <w:b/>
          <w:i/>
          <w:kern w:val="0"/>
          <w:sz w:val="22"/>
          <w:lang w:eastAsia="x-none"/>
        </w:rPr>
        <w:t>correspond</w:t>
      </w:r>
      <w:r>
        <w:rPr>
          <w:rFonts w:ascii="Times" w:eastAsia="Batang" w:hAnsi="Times" w:cs="Times New Roman"/>
          <w:b/>
          <w:i/>
          <w:kern w:val="0"/>
          <w:sz w:val="22"/>
          <w:lang w:eastAsia="x-none"/>
        </w:rPr>
        <w:t>ing</w:t>
      </w:r>
      <w:r w:rsidRPr="000A1BAD">
        <w:rPr>
          <w:rFonts w:ascii="Times" w:eastAsia="Batang" w:hAnsi="Times" w:cs="Times New Roman"/>
          <w:b/>
          <w:i/>
          <w:kern w:val="0"/>
          <w:sz w:val="22"/>
          <w:lang w:eastAsia="x-none"/>
        </w:rPr>
        <w:t xml:space="preserve"> to new RAN4 requirement .The value b) is UE capability correspond</w:t>
      </w:r>
      <w:r>
        <w:rPr>
          <w:rFonts w:ascii="Times" w:eastAsia="Batang" w:hAnsi="Times" w:cs="Times New Roman"/>
          <w:b/>
          <w:i/>
          <w:kern w:val="0"/>
          <w:sz w:val="22"/>
          <w:lang w:eastAsia="x-none"/>
        </w:rPr>
        <w:t>ing</w:t>
      </w:r>
      <w:r w:rsidRPr="000A1BAD">
        <w:rPr>
          <w:rFonts w:ascii="Times" w:eastAsia="Batang" w:hAnsi="Times" w:cs="Times New Roman"/>
          <w:b/>
          <w:i/>
          <w:kern w:val="0"/>
          <w:sz w:val="22"/>
          <w:lang w:eastAsia="x-none"/>
        </w:rPr>
        <w:t xml:space="preserve"> to </w:t>
      </w:r>
      <w:r w:rsidRPr="000A1BAD">
        <w:rPr>
          <w:rFonts w:ascii="Times" w:eastAsia="Batang" w:hAnsi="Times" w:cs="Times New Roman" w:hint="eastAsia"/>
          <w:b/>
          <w:i/>
          <w:kern w:val="0"/>
          <w:sz w:val="22"/>
          <w:lang w:eastAsia="x-none"/>
        </w:rPr>
        <w:t>l</w:t>
      </w:r>
      <w:r w:rsidRPr="000A1BAD">
        <w:rPr>
          <w:rFonts w:ascii="Times" w:eastAsia="Batang" w:hAnsi="Times" w:cs="Times New Roman"/>
          <w:b/>
          <w:i/>
          <w:kern w:val="0"/>
          <w:sz w:val="22"/>
          <w:lang w:eastAsia="x-none"/>
        </w:rPr>
        <w:t>egacy RAN4 requirement.</w:t>
      </w:r>
    </w:p>
    <w:p w14:paraId="0DA271A1" w14:textId="77777777" w:rsidR="00412D1A" w:rsidRPr="00223756" w:rsidRDefault="00412D1A" w:rsidP="00412D1A">
      <w:pPr>
        <w:spacing w:afterLines="50" w:after="120" w:line="259" w:lineRule="auto"/>
        <w:rPr>
          <w:rFonts w:ascii="Times" w:eastAsia="Batang" w:hAnsi="Times" w:cs="Times New Roman"/>
          <w:b/>
          <w:i/>
          <w:kern w:val="0"/>
          <w:sz w:val="22"/>
          <w:lang w:eastAsia="x-none"/>
        </w:rPr>
      </w:pPr>
      <w:r w:rsidRPr="000A1BAD">
        <w:rPr>
          <w:rFonts w:ascii="Times" w:eastAsia="Batang" w:hAnsi="Times" w:cs="Times New Roman"/>
          <w:b/>
          <w:i/>
          <w:kern w:val="0"/>
          <w:sz w:val="22"/>
          <w:lang w:eastAsia="x-none"/>
        </w:rPr>
        <w:t>Proposal</w:t>
      </w:r>
      <w:r>
        <w:rPr>
          <w:rFonts w:ascii="Times" w:eastAsia="Batang" w:hAnsi="Times" w:cs="Times New Roman"/>
          <w:b/>
          <w:i/>
          <w:kern w:val="0"/>
          <w:sz w:val="22"/>
          <w:lang w:eastAsia="x-none"/>
        </w:rPr>
        <w:t xml:space="preserve"> 1</w:t>
      </w:r>
      <w:r w:rsidRPr="000A1BAD">
        <w:rPr>
          <w:rFonts w:ascii="Times" w:eastAsia="Batang" w:hAnsi="Times" w:cs="Times New Roman"/>
          <w:b/>
          <w:i/>
          <w:kern w:val="0"/>
          <w:sz w:val="22"/>
          <w:lang w:eastAsia="x-none"/>
        </w:rPr>
        <w:t xml:space="preserve">. Delete the note of component 2). </w:t>
      </w:r>
    </w:p>
    <w:p w14:paraId="590A3B32" w14:textId="77777777" w:rsidR="00412D1A" w:rsidRDefault="00412D1A" w:rsidP="00412D1A">
      <w:pPr>
        <w:spacing w:afterLines="50" w:after="120" w:line="259" w:lineRule="auto"/>
        <w:rPr>
          <w:rFonts w:ascii="Times" w:eastAsia="Batang" w:hAnsi="Times" w:cs="Times New Roman"/>
          <w:b/>
          <w:i/>
          <w:kern w:val="0"/>
          <w:sz w:val="22"/>
          <w:lang w:eastAsia="x-none"/>
        </w:rPr>
      </w:pPr>
      <w:r w:rsidRPr="00204430">
        <w:rPr>
          <w:rFonts w:ascii="Times" w:eastAsia="Batang" w:hAnsi="Times" w:cs="Times New Roman" w:hint="eastAsia"/>
          <w:b/>
          <w:i/>
          <w:kern w:val="0"/>
          <w:sz w:val="22"/>
          <w:lang w:eastAsia="x-none"/>
        </w:rPr>
        <w:t>P</w:t>
      </w:r>
      <w:r w:rsidRPr="00204430">
        <w:rPr>
          <w:rFonts w:ascii="Times" w:eastAsia="Batang" w:hAnsi="Times" w:cs="Times New Roman"/>
          <w:b/>
          <w:i/>
          <w:kern w:val="0"/>
          <w:sz w:val="22"/>
          <w:lang w:eastAsia="x-none"/>
        </w:rPr>
        <w:t>roposal</w:t>
      </w:r>
      <w:r>
        <w:rPr>
          <w:rFonts w:ascii="Times" w:eastAsia="Batang" w:hAnsi="Times" w:cs="Times New Roman"/>
          <w:b/>
          <w:i/>
          <w:kern w:val="0"/>
          <w:sz w:val="22"/>
          <w:lang w:eastAsia="x-none"/>
        </w:rPr>
        <w:t xml:space="preserve"> 2</w:t>
      </w:r>
      <w:r w:rsidRPr="00204430">
        <w:rPr>
          <w:rFonts w:ascii="Times" w:eastAsia="Batang" w:hAnsi="Times" w:cs="Times New Roman"/>
          <w:b/>
          <w:i/>
          <w:kern w:val="0"/>
          <w:sz w:val="22"/>
          <w:lang w:eastAsia="x-none"/>
        </w:rPr>
        <w:t xml:space="preserve">: Add one candidate value in component 2), i.e., </w:t>
      </w:r>
      <w:r>
        <w:rPr>
          <w:rFonts w:ascii="Times" w:eastAsia="Batang" w:hAnsi="Times" w:cs="Times New Roman"/>
          <w:b/>
          <w:i/>
          <w:kern w:val="0"/>
          <w:sz w:val="22"/>
          <w:lang w:eastAsia="x-none"/>
        </w:rPr>
        <w:t xml:space="preserve">value </w:t>
      </w:r>
      <w:r w:rsidRPr="00204430">
        <w:rPr>
          <w:rFonts w:ascii="Times" w:eastAsia="Batang" w:hAnsi="Times" w:cs="Times New Roman"/>
          <w:b/>
          <w:i/>
          <w:kern w:val="0"/>
          <w:sz w:val="22"/>
          <w:lang w:eastAsia="x-none"/>
        </w:rPr>
        <w:t>(a)+</w:t>
      </w:r>
      <w:r w:rsidRPr="009950F1">
        <w:rPr>
          <w:rFonts w:ascii="Times" w:eastAsia="Batang" w:hAnsi="Times" w:cs="Times New Roman"/>
          <w:b/>
          <w:i/>
          <w:kern w:val="0"/>
          <w:sz w:val="22"/>
          <w:lang w:eastAsia="x-none"/>
        </w:rPr>
        <w:t xml:space="preserve"> </w:t>
      </w:r>
      <w:r>
        <w:rPr>
          <w:rFonts w:ascii="Times" w:eastAsia="Batang" w:hAnsi="Times" w:cs="Times New Roman"/>
          <w:b/>
          <w:i/>
          <w:kern w:val="0"/>
          <w:sz w:val="22"/>
          <w:lang w:eastAsia="x-none"/>
        </w:rPr>
        <w:t xml:space="preserve">value </w:t>
      </w:r>
      <w:r w:rsidRPr="00204430">
        <w:rPr>
          <w:rFonts w:ascii="Times" w:eastAsia="Batang" w:hAnsi="Times" w:cs="Times New Roman"/>
          <w:b/>
          <w:i/>
          <w:kern w:val="0"/>
          <w:sz w:val="22"/>
          <w:lang w:eastAsia="x-none"/>
        </w:rPr>
        <w:t>(b).</w:t>
      </w:r>
    </w:p>
    <w:p w14:paraId="788DC487" w14:textId="77777777" w:rsidR="00412D1A" w:rsidRPr="009950F1" w:rsidRDefault="00412D1A" w:rsidP="00412D1A">
      <w:pPr>
        <w:spacing w:afterLines="50" w:after="120" w:line="259" w:lineRule="auto"/>
        <w:rPr>
          <w:rFonts w:ascii="Times" w:eastAsia="Batang" w:hAnsi="Times" w:cs="Times New Roman"/>
          <w:b/>
          <w:i/>
          <w:kern w:val="0"/>
          <w:sz w:val="22"/>
          <w:lang w:eastAsia="x-none"/>
        </w:rPr>
      </w:pPr>
      <w:r w:rsidRPr="00204430">
        <w:rPr>
          <w:rFonts w:ascii="Times" w:eastAsia="Batang" w:hAnsi="Times" w:cs="Times New Roman" w:hint="eastAsia"/>
          <w:b/>
          <w:i/>
          <w:kern w:val="0"/>
          <w:sz w:val="22"/>
          <w:lang w:eastAsia="x-none"/>
        </w:rPr>
        <w:t>P</w:t>
      </w:r>
      <w:r w:rsidRPr="00204430">
        <w:rPr>
          <w:rFonts w:ascii="Times" w:eastAsia="Batang" w:hAnsi="Times" w:cs="Times New Roman"/>
          <w:b/>
          <w:i/>
          <w:kern w:val="0"/>
          <w:sz w:val="22"/>
          <w:lang w:eastAsia="x-none"/>
        </w:rPr>
        <w:t>roposal</w:t>
      </w:r>
      <w:r>
        <w:rPr>
          <w:rFonts w:ascii="Times" w:eastAsia="Batang" w:hAnsi="Times" w:cs="Times New Roman"/>
          <w:b/>
          <w:i/>
          <w:kern w:val="0"/>
          <w:sz w:val="22"/>
          <w:lang w:eastAsia="x-none"/>
        </w:rPr>
        <w:t xml:space="preserve"> 3</w:t>
      </w:r>
      <w:r w:rsidRPr="00204430">
        <w:rPr>
          <w:rFonts w:ascii="Times" w:eastAsia="Batang" w:hAnsi="Times" w:cs="Times New Roman"/>
          <w:b/>
          <w:i/>
          <w:kern w:val="0"/>
          <w:sz w:val="22"/>
          <w:lang w:eastAsia="x-none"/>
        </w:rPr>
        <w:t>:</w:t>
      </w:r>
      <w:r>
        <w:rPr>
          <w:rFonts w:ascii="Times" w:eastAsia="Batang" w:hAnsi="Times" w:cs="Times New Roman"/>
          <w:b/>
          <w:i/>
          <w:kern w:val="0"/>
          <w:sz w:val="22"/>
          <w:lang w:eastAsia="x-none"/>
        </w:rPr>
        <w:t xml:space="preserve"> </w:t>
      </w:r>
      <w:r w:rsidRPr="009950F1">
        <w:rPr>
          <w:rFonts w:ascii="Times" w:eastAsia="Batang" w:hAnsi="Times" w:cs="Times New Roman"/>
          <w:b/>
          <w:i/>
          <w:kern w:val="0"/>
          <w:sz w:val="22"/>
          <w:lang w:eastAsia="x-none"/>
        </w:rPr>
        <w:t xml:space="preserve">Regarding component 2 on CE in FG 52-1, </w:t>
      </w:r>
    </w:p>
    <w:p w14:paraId="71B9674D" w14:textId="77777777" w:rsidR="00412D1A" w:rsidRDefault="00412D1A" w:rsidP="00412D1A">
      <w:pPr>
        <w:widowControl/>
        <w:numPr>
          <w:ilvl w:val="1"/>
          <w:numId w:val="12"/>
        </w:numPr>
        <w:spacing w:afterLines="50" w:after="120" w:line="259" w:lineRule="auto"/>
        <w:jc w:val="left"/>
        <w:rPr>
          <w:rFonts w:ascii="Times" w:eastAsia="Batang" w:hAnsi="Times" w:cs="Times New Roman"/>
          <w:b/>
          <w:i/>
          <w:kern w:val="0"/>
          <w:sz w:val="22"/>
          <w:lang w:eastAsia="x-none"/>
        </w:rPr>
      </w:pPr>
      <w:r w:rsidRPr="009950F1">
        <w:rPr>
          <w:rFonts w:ascii="Times" w:eastAsia="Batang" w:hAnsi="Times" w:cs="Times New Roman"/>
          <w:b/>
          <w:i/>
          <w:kern w:val="0"/>
          <w:sz w:val="22"/>
          <w:lang w:eastAsia="x-none"/>
        </w:rPr>
        <w:t xml:space="preserve">Update the component 2 as “Reception of a NR PDCCH candidate in REs that overlap with LTE CRS: </w:t>
      </w:r>
    </w:p>
    <w:p w14:paraId="70BCE357" w14:textId="77777777" w:rsidR="00412D1A" w:rsidRPr="009950F1" w:rsidRDefault="00412D1A" w:rsidP="00412D1A">
      <w:pPr>
        <w:widowControl/>
        <w:spacing w:afterLines="50" w:after="120" w:line="259" w:lineRule="auto"/>
        <w:ind w:left="840"/>
        <w:jc w:val="left"/>
        <w:rPr>
          <w:rFonts w:ascii="Times" w:eastAsia="Batang" w:hAnsi="Times" w:cs="Times New Roman"/>
          <w:b/>
          <w:i/>
          <w:kern w:val="0"/>
          <w:sz w:val="22"/>
          <w:lang w:eastAsia="x-none"/>
        </w:rPr>
      </w:pPr>
      <w:r w:rsidRPr="009950F1">
        <w:rPr>
          <w:rFonts w:ascii="Times" w:eastAsia="Batang" w:hAnsi="Times" w:cs="Times New Roman"/>
          <w:b/>
          <w:i/>
          <w:kern w:val="0"/>
          <w:sz w:val="22"/>
          <w:lang w:eastAsia="x-none"/>
        </w:rPr>
        <w:t>candidate value set {a) when at least one symbol of the NR PDCCH candidate is not overlapped with LTE CRS, b) when some or all of symbols of NR PDCCH</w:t>
      </w:r>
      <w:r>
        <w:rPr>
          <w:rFonts w:ascii="Times" w:eastAsia="Batang" w:hAnsi="Times" w:cs="Times New Roman"/>
          <w:b/>
          <w:i/>
          <w:kern w:val="0"/>
          <w:sz w:val="22"/>
          <w:lang w:eastAsia="x-none"/>
        </w:rPr>
        <w:t xml:space="preserve"> candidate overlap with LTE CRS, </w:t>
      </w:r>
      <w:r w:rsidRPr="009950F1">
        <w:rPr>
          <w:rFonts w:ascii="Times" w:eastAsia="Batang" w:hAnsi="Times" w:cs="Times New Roman"/>
          <w:b/>
          <w:i/>
          <w:color w:val="FF0000"/>
          <w:kern w:val="0"/>
          <w:sz w:val="22"/>
          <w:lang w:eastAsia="x-none"/>
        </w:rPr>
        <w:t>a)+b)</w:t>
      </w:r>
      <w:r>
        <w:rPr>
          <w:rFonts w:ascii="Times" w:eastAsia="Batang" w:hAnsi="Times" w:cs="Times New Roman"/>
          <w:b/>
          <w:i/>
          <w:kern w:val="0"/>
          <w:sz w:val="22"/>
          <w:lang w:eastAsia="x-none"/>
        </w:rPr>
        <w:t>”}</w:t>
      </w:r>
    </w:p>
    <w:p w14:paraId="01AFC918" w14:textId="13FB4EA3" w:rsidR="00412D1A" w:rsidRPr="00455E9C" w:rsidRDefault="00412D1A" w:rsidP="00455E9C">
      <w:pPr>
        <w:widowControl/>
        <w:numPr>
          <w:ilvl w:val="1"/>
          <w:numId w:val="12"/>
        </w:numPr>
        <w:spacing w:afterLines="50" w:after="120" w:line="259" w:lineRule="auto"/>
        <w:jc w:val="left"/>
        <w:rPr>
          <w:rFonts w:ascii="Times" w:eastAsia="Batang" w:hAnsi="Times" w:cs="Times New Roman"/>
          <w:b/>
          <w:i/>
          <w:strike/>
          <w:kern w:val="0"/>
          <w:sz w:val="22"/>
          <w:lang w:eastAsia="x-none"/>
        </w:rPr>
      </w:pPr>
      <w:r w:rsidRPr="009950F1">
        <w:rPr>
          <w:rFonts w:ascii="Times" w:eastAsia="Batang" w:hAnsi="Times" w:cs="Times New Roman"/>
          <w:b/>
          <w:i/>
          <w:strike/>
          <w:kern w:val="0"/>
          <w:sz w:val="22"/>
          <w:lang w:eastAsia="x-none"/>
        </w:rPr>
        <w:t>Note is confirmed as: For component 2, RAN1 considers support value b) in component 2 only if RAN4 performance requirements for value b) are not defined</w:t>
      </w:r>
    </w:p>
    <w:bookmarkEnd w:id="3"/>
    <w:p w14:paraId="6555161E" w14:textId="77777777" w:rsidR="00DC4206" w:rsidRPr="00DC4206" w:rsidRDefault="00DC4206" w:rsidP="00DC4206">
      <w:pPr>
        <w:keepNext/>
        <w:widowControl/>
        <w:pBdr>
          <w:top w:val="single" w:sz="12" w:space="3" w:color="auto"/>
        </w:pBdr>
        <w:tabs>
          <w:tab w:val="num" w:pos="426"/>
        </w:tabs>
        <w:autoSpaceDE w:val="0"/>
        <w:autoSpaceDN w:val="0"/>
        <w:spacing w:before="240" w:after="180"/>
        <w:ind w:left="425" w:hanging="425"/>
        <w:outlineLvl w:val="0"/>
        <w:rPr>
          <w:rFonts w:ascii="Times New Roman" w:eastAsia="宋体" w:hAnsi="Times New Roman" w:cs="Times New Roman"/>
          <w:b/>
          <w:kern w:val="0"/>
          <w:sz w:val="28"/>
          <w:szCs w:val="28"/>
          <w:lang w:val="en-GB"/>
        </w:rPr>
      </w:pPr>
      <w:r w:rsidRPr="00DC4206">
        <w:rPr>
          <w:rFonts w:ascii="Times New Roman" w:eastAsia="宋体" w:hAnsi="Times New Roman" w:cs="Times New Roman" w:hint="eastAsia"/>
          <w:b/>
          <w:kern w:val="0"/>
          <w:sz w:val="28"/>
          <w:szCs w:val="28"/>
          <w:lang w:val="en-GB"/>
        </w:rPr>
        <w:t>4</w:t>
      </w:r>
      <w:r w:rsidRPr="00DC4206">
        <w:rPr>
          <w:rFonts w:ascii="Times New Roman" w:eastAsia="宋体" w:hAnsi="Times New Roman" w:cs="Times New Roman"/>
          <w:b/>
          <w:kern w:val="0"/>
          <w:sz w:val="28"/>
          <w:szCs w:val="28"/>
          <w:lang w:val="en-GB"/>
        </w:rPr>
        <w:t xml:space="preserve"> References</w:t>
      </w:r>
    </w:p>
    <w:p w14:paraId="0C3E771C" w14:textId="35137841" w:rsidR="00DC4206" w:rsidRPr="00DC4206" w:rsidRDefault="000E6BEC" w:rsidP="00455E9C">
      <w:pPr>
        <w:widowControl/>
        <w:autoSpaceDE w:val="0"/>
        <w:autoSpaceDN w:val="0"/>
        <w:adjustRightInd w:val="0"/>
        <w:snapToGrid w:val="0"/>
        <w:spacing w:after="120"/>
        <w:jc w:val="left"/>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 xml:space="preserve">[1] </w:t>
      </w:r>
      <w:r w:rsidR="00BB2801" w:rsidRPr="00BB2801">
        <w:rPr>
          <w:rFonts w:ascii="Times New Roman" w:eastAsia="宋体" w:hAnsi="Times New Roman" w:cs="Times New Roman"/>
          <w:kern w:val="0"/>
          <w:sz w:val="22"/>
          <w:lang w:eastAsia="en-US"/>
        </w:rPr>
        <w:t>3GPP RAN1, RAN1#11</w:t>
      </w:r>
      <w:r w:rsidR="00BB2801">
        <w:rPr>
          <w:rFonts w:ascii="Times New Roman" w:eastAsia="宋体" w:hAnsi="Times New Roman" w:cs="Times New Roman"/>
          <w:kern w:val="0"/>
          <w:sz w:val="22"/>
          <w:lang w:eastAsia="en-US"/>
        </w:rPr>
        <w:t>3</w:t>
      </w:r>
      <w:r w:rsidR="00BB2801" w:rsidRPr="00BB2801">
        <w:rPr>
          <w:rFonts w:ascii="Times New Roman" w:eastAsia="宋体" w:hAnsi="Times New Roman" w:cs="Times New Roman"/>
          <w:kern w:val="0"/>
          <w:sz w:val="22"/>
          <w:lang w:eastAsia="en-US"/>
        </w:rPr>
        <w:t>, Chairman Notes.</w:t>
      </w:r>
    </w:p>
    <w:p w14:paraId="31B6ECE3" w14:textId="191B2EEB" w:rsidR="00DC4206" w:rsidRDefault="00493D03" w:rsidP="00DC4206">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w:t>
      </w:r>
      <w:r w:rsidR="00BB2801">
        <w:rPr>
          <w:rFonts w:ascii="Times New Roman" w:eastAsia="宋体" w:hAnsi="Times New Roman" w:cs="Times New Roman"/>
          <w:kern w:val="0"/>
          <w:sz w:val="22"/>
          <w:lang w:eastAsia="en-US"/>
        </w:rPr>
        <w:t>2</w:t>
      </w:r>
      <w:r>
        <w:rPr>
          <w:rFonts w:ascii="Times New Roman" w:eastAsia="宋体" w:hAnsi="Times New Roman" w:cs="Times New Roman"/>
          <w:kern w:val="0"/>
          <w:sz w:val="22"/>
          <w:lang w:eastAsia="en-US"/>
        </w:rPr>
        <w:t xml:space="preserve">] </w:t>
      </w:r>
      <w:r w:rsidR="00DC4206" w:rsidRPr="00DC4206">
        <w:rPr>
          <w:rFonts w:ascii="Times New Roman" w:eastAsia="宋体" w:hAnsi="Times New Roman" w:cs="Times New Roman"/>
          <w:kern w:val="0"/>
          <w:sz w:val="22"/>
          <w:lang w:eastAsia="en-US"/>
        </w:rPr>
        <w:t>3GPP RAN1, RAN1#</w:t>
      </w:r>
      <w:r w:rsidR="00EB1DBD" w:rsidRPr="00DC4206">
        <w:rPr>
          <w:rFonts w:ascii="Times New Roman" w:eastAsia="宋体" w:hAnsi="Times New Roman" w:cs="Times New Roman"/>
          <w:kern w:val="0"/>
          <w:sz w:val="22"/>
          <w:lang w:eastAsia="en-US"/>
        </w:rPr>
        <w:t>11</w:t>
      </w:r>
      <w:r w:rsidR="00EB1DBD">
        <w:rPr>
          <w:rFonts w:ascii="Times New Roman" w:eastAsia="宋体" w:hAnsi="Times New Roman" w:cs="Times New Roman"/>
          <w:kern w:val="0"/>
          <w:sz w:val="22"/>
          <w:lang w:eastAsia="en-US"/>
        </w:rPr>
        <w:t>4b-e</w:t>
      </w:r>
      <w:r w:rsidR="00DC4206" w:rsidRPr="00DC4206">
        <w:rPr>
          <w:rFonts w:ascii="Times New Roman" w:eastAsia="宋体" w:hAnsi="Times New Roman" w:cs="Times New Roman"/>
          <w:kern w:val="0"/>
          <w:sz w:val="22"/>
          <w:lang w:eastAsia="en-US"/>
        </w:rPr>
        <w:t>, Chairman Notes.</w:t>
      </w:r>
    </w:p>
    <w:p w14:paraId="3F1BC2B8" w14:textId="1957B042" w:rsidR="000E6BEC" w:rsidRPr="00DC4206" w:rsidRDefault="000E6BEC" w:rsidP="00DC4206">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 xml:space="preserve">[3] </w:t>
      </w:r>
      <w:r w:rsidRPr="00455E9C">
        <w:rPr>
          <w:rFonts w:ascii="Times New Roman" w:eastAsia="宋体" w:hAnsi="Times New Roman" w:cs="Times New Roman"/>
          <w:kern w:val="0"/>
          <w:sz w:val="22"/>
          <w:lang w:eastAsia="en-US"/>
        </w:rPr>
        <w:t>R1-2310629, Session Notes for 8.16.10, Ad-Hoc Chair (NTT DOCOMO)</w:t>
      </w:r>
    </w:p>
    <w:p w14:paraId="18CBF590" w14:textId="130E42F5" w:rsidR="00DC4206" w:rsidRPr="00DC4206" w:rsidRDefault="00DC4206" w:rsidP="00BB2801">
      <w:pPr>
        <w:widowControl/>
        <w:autoSpaceDE w:val="0"/>
        <w:autoSpaceDN w:val="0"/>
        <w:adjustRightInd w:val="0"/>
        <w:snapToGrid w:val="0"/>
        <w:spacing w:after="120"/>
        <w:rPr>
          <w:rFonts w:ascii="Times New Roman" w:eastAsia="宋体" w:hAnsi="Times New Roman" w:cs="Times New Roman"/>
          <w:kern w:val="0"/>
          <w:sz w:val="22"/>
        </w:rPr>
      </w:pPr>
      <w:r w:rsidRPr="00DC4206">
        <w:rPr>
          <w:rFonts w:ascii="Times New Roman" w:eastAsia="宋体" w:hAnsi="Times New Roman" w:cs="Times New Roman"/>
          <w:kern w:val="0"/>
          <w:sz w:val="22"/>
          <w:lang w:eastAsia="en-US"/>
        </w:rPr>
        <w:t>[</w:t>
      </w:r>
      <w:r w:rsidR="000E6BEC">
        <w:rPr>
          <w:rFonts w:ascii="Times New Roman" w:eastAsia="宋体" w:hAnsi="Times New Roman" w:cs="Times New Roman"/>
          <w:kern w:val="0"/>
          <w:sz w:val="22"/>
          <w:lang w:eastAsia="en-US"/>
        </w:rPr>
        <w:t>4</w:t>
      </w:r>
      <w:r w:rsidR="00493D03">
        <w:rPr>
          <w:rFonts w:ascii="Times New Roman" w:eastAsia="宋体" w:hAnsi="Times New Roman" w:cs="Times New Roman"/>
          <w:kern w:val="0"/>
          <w:sz w:val="22"/>
          <w:lang w:eastAsia="en-US"/>
        </w:rPr>
        <w:t xml:space="preserve">] </w:t>
      </w:r>
      <w:r w:rsidR="00BB2801" w:rsidRPr="00DC4206">
        <w:rPr>
          <w:rFonts w:ascii="Times New Roman" w:eastAsia="宋体" w:hAnsi="Times New Roman" w:cs="Times New Roman"/>
          <w:kern w:val="0"/>
          <w:sz w:val="22"/>
          <w:lang w:eastAsia="en-US"/>
        </w:rPr>
        <w:t>3GPP RAN</w:t>
      </w:r>
      <w:r w:rsidR="00BB2801">
        <w:rPr>
          <w:rFonts w:ascii="Times New Roman" w:eastAsia="宋体" w:hAnsi="Times New Roman" w:cs="Times New Roman"/>
          <w:kern w:val="0"/>
          <w:sz w:val="22"/>
          <w:lang w:eastAsia="en-US"/>
        </w:rPr>
        <w:t>4</w:t>
      </w:r>
      <w:r w:rsidR="00BB2801" w:rsidRPr="00DC4206">
        <w:rPr>
          <w:rFonts w:ascii="Times New Roman" w:eastAsia="宋体" w:hAnsi="Times New Roman" w:cs="Times New Roman"/>
          <w:kern w:val="0"/>
          <w:sz w:val="22"/>
          <w:lang w:eastAsia="en-US"/>
        </w:rPr>
        <w:t xml:space="preserve">, </w:t>
      </w:r>
      <w:r w:rsidR="00BB2801" w:rsidRPr="00BB2801">
        <w:rPr>
          <w:rFonts w:ascii="Times New Roman" w:eastAsia="宋体" w:hAnsi="Times New Roman" w:cs="Times New Roman"/>
          <w:kern w:val="0"/>
          <w:sz w:val="22"/>
          <w:lang w:eastAsia="en-US"/>
        </w:rPr>
        <w:t>RAN4_108bis_BDaT_Session_report</w:t>
      </w:r>
    </w:p>
    <w:p w14:paraId="6398536D" w14:textId="77777777" w:rsidR="00DC4206" w:rsidRPr="00DC4206" w:rsidRDefault="00DC4206" w:rsidP="00DC4206">
      <w:pPr>
        <w:widowControl/>
        <w:spacing w:after="180"/>
        <w:jc w:val="left"/>
        <w:rPr>
          <w:rFonts w:ascii="Times New Roman" w:eastAsia="MS Mincho" w:hAnsi="Times New Roman" w:cs="Times New Roman"/>
          <w:kern w:val="0"/>
          <w:sz w:val="20"/>
          <w:szCs w:val="20"/>
          <w:lang w:val="en-GB" w:eastAsia="en-US"/>
        </w:rPr>
      </w:pPr>
    </w:p>
    <w:p w14:paraId="65C56CB0" w14:textId="77777777" w:rsidR="00DC4206" w:rsidRPr="00DC4206" w:rsidRDefault="00DC4206" w:rsidP="00DC4206">
      <w:pPr>
        <w:widowControl/>
        <w:spacing w:after="180"/>
        <w:jc w:val="left"/>
        <w:rPr>
          <w:rFonts w:ascii="Times New Roman" w:hAnsi="Times New Roman" w:cs="Times New Roman"/>
          <w:kern w:val="0"/>
          <w:sz w:val="20"/>
          <w:szCs w:val="20"/>
          <w:lang w:val="en-GB"/>
        </w:rPr>
      </w:pPr>
    </w:p>
    <w:p w14:paraId="61E791F3" w14:textId="77777777" w:rsidR="001615A7" w:rsidRPr="00DC4206" w:rsidRDefault="00A60B5C">
      <w:pPr>
        <w:rPr>
          <w:lang w:val="en-GB"/>
        </w:rPr>
      </w:pPr>
    </w:p>
    <w:sectPr w:rsidR="001615A7" w:rsidRPr="00DC4206">
      <w:footerReference w:type="even" r:id="rId7"/>
      <w:footerReference w:type="default" r:id="rId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07CA8" w14:textId="77777777" w:rsidR="00A60B5C" w:rsidRDefault="00A60B5C">
      <w:r>
        <w:separator/>
      </w:r>
    </w:p>
  </w:endnote>
  <w:endnote w:type="continuationSeparator" w:id="0">
    <w:p w14:paraId="3A221E06" w14:textId="77777777" w:rsidR="00A60B5C" w:rsidRDefault="00A60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CD8C" w14:textId="77777777" w:rsidR="00572766" w:rsidRDefault="00493D0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14:paraId="404B3A38" w14:textId="77777777" w:rsidR="00572766" w:rsidRDefault="00A60B5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29D8" w14:textId="163F07E6" w:rsidR="00572766" w:rsidRDefault="00493D0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F665C">
      <w:rPr>
        <w:rStyle w:val="a5"/>
        <w:noProof/>
      </w:rPr>
      <w:t>1</w:t>
    </w:r>
    <w:r>
      <w:rPr>
        <w:rStyle w:val="a5"/>
      </w:rPr>
      <w:fldChar w:fldCharType="end"/>
    </w:r>
  </w:p>
  <w:p w14:paraId="01612362" w14:textId="77777777" w:rsidR="00572766" w:rsidRDefault="00493D03">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3893" w14:textId="77777777" w:rsidR="00A60B5C" w:rsidRDefault="00A60B5C">
      <w:r>
        <w:separator/>
      </w:r>
    </w:p>
  </w:footnote>
  <w:footnote w:type="continuationSeparator" w:id="0">
    <w:p w14:paraId="30577726" w14:textId="77777777" w:rsidR="00A60B5C" w:rsidRDefault="00A60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05E96"/>
    <w:multiLevelType w:val="hybridMultilevel"/>
    <w:tmpl w:val="E56020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 w15:restartNumberingAfterBreak="0">
    <w:nsid w:val="169B789C"/>
    <w:multiLevelType w:val="hybridMultilevel"/>
    <w:tmpl w:val="99F6042C"/>
    <w:lvl w:ilvl="0" w:tplc="0409000D">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 w15:restartNumberingAfterBreak="0">
    <w:nsid w:val="1CC975F6"/>
    <w:multiLevelType w:val="hybridMultilevel"/>
    <w:tmpl w:val="C2D01A7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7816"/>
    <w:multiLevelType w:val="multilevel"/>
    <w:tmpl w:val="37C07816"/>
    <w:lvl w:ilvl="0">
      <w:start w:val="1"/>
      <w:numFmt w:val="bullet"/>
      <w:pStyle w:val="1"/>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8" w15:restartNumberingAfterBreak="0">
    <w:nsid w:val="513D4944"/>
    <w:multiLevelType w:val="hybridMultilevel"/>
    <w:tmpl w:val="965E23B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4AD6D80"/>
    <w:multiLevelType w:val="hybridMultilevel"/>
    <w:tmpl w:val="DB0CED1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6"/>
  </w:num>
  <w:num w:numId="3">
    <w:abstractNumId w:val="1"/>
  </w:num>
  <w:num w:numId="4">
    <w:abstractNumId w:val="12"/>
  </w:num>
  <w:num w:numId="5">
    <w:abstractNumId w:val="0"/>
  </w:num>
  <w:num w:numId="6">
    <w:abstractNumId w:val="3"/>
  </w:num>
  <w:num w:numId="7">
    <w:abstractNumId w:val="2"/>
  </w:num>
  <w:num w:numId="8">
    <w:abstractNumId w:val="4"/>
  </w:num>
  <w:num w:numId="9">
    <w:abstractNumId w:val="8"/>
  </w:num>
  <w:num w:numId="10">
    <w:abstractNumId w:val="5"/>
  </w:num>
  <w:num w:numId="11">
    <w:abstractNumId w:val="9"/>
  </w:num>
  <w:num w:numId="12">
    <w:abstractNumId w:val="11"/>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06"/>
    <w:rsid w:val="000055FE"/>
    <w:rsid w:val="00007B68"/>
    <w:rsid w:val="00046382"/>
    <w:rsid w:val="0006208A"/>
    <w:rsid w:val="000864FC"/>
    <w:rsid w:val="000A1BAD"/>
    <w:rsid w:val="000D076D"/>
    <w:rsid w:val="000E6BEC"/>
    <w:rsid w:val="000F2269"/>
    <w:rsid w:val="00120611"/>
    <w:rsid w:val="001523DB"/>
    <w:rsid w:val="00160D98"/>
    <w:rsid w:val="001B166A"/>
    <w:rsid w:val="00204430"/>
    <w:rsid w:val="00223756"/>
    <w:rsid w:val="00241AD2"/>
    <w:rsid w:val="002805A2"/>
    <w:rsid w:val="002B4CB4"/>
    <w:rsid w:val="002D0C98"/>
    <w:rsid w:val="002E2FA6"/>
    <w:rsid w:val="00341006"/>
    <w:rsid w:val="00373D4E"/>
    <w:rsid w:val="00375EA0"/>
    <w:rsid w:val="003C5138"/>
    <w:rsid w:val="003D1651"/>
    <w:rsid w:val="003D6A8C"/>
    <w:rsid w:val="00404777"/>
    <w:rsid w:val="00412D1A"/>
    <w:rsid w:val="00425393"/>
    <w:rsid w:val="00455E9C"/>
    <w:rsid w:val="00492A72"/>
    <w:rsid w:val="00493D03"/>
    <w:rsid w:val="004D261B"/>
    <w:rsid w:val="004F665C"/>
    <w:rsid w:val="00502812"/>
    <w:rsid w:val="0050341A"/>
    <w:rsid w:val="00505C53"/>
    <w:rsid w:val="00553497"/>
    <w:rsid w:val="00571E62"/>
    <w:rsid w:val="005B72F5"/>
    <w:rsid w:val="00623911"/>
    <w:rsid w:val="00643EB0"/>
    <w:rsid w:val="006574EC"/>
    <w:rsid w:val="0067774D"/>
    <w:rsid w:val="006C1EA4"/>
    <w:rsid w:val="007314F4"/>
    <w:rsid w:val="007348BB"/>
    <w:rsid w:val="007D07E5"/>
    <w:rsid w:val="007F2130"/>
    <w:rsid w:val="00805324"/>
    <w:rsid w:val="00816112"/>
    <w:rsid w:val="00824338"/>
    <w:rsid w:val="008550C6"/>
    <w:rsid w:val="00865B2D"/>
    <w:rsid w:val="0089217B"/>
    <w:rsid w:val="008C02FC"/>
    <w:rsid w:val="008E41C8"/>
    <w:rsid w:val="00920B0D"/>
    <w:rsid w:val="00945249"/>
    <w:rsid w:val="00961048"/>
    <w:rsid w:val="00973B15"/>
    <w:rsid w:val="00993A28"/>
    <w:rsid w:val="009950F1"/>
    <w:rsid w:val="009D57C9"/>
    <w:rsid w:val="009F3A43"/>
    <w:rsid w:val="00A30319"/>
    <w:rsid w:val="00A60B5C"/>
    <w:rsid w:val="00A75EBE"/>
    <w:rsid w:val="00AD2D7D"/>
    <w:rsid w:val="00B75E6B"/>
    <w:rsid w:val="00B76784"/>
    <w:rsid w:val="00BB2801"/>
    <w:rsid w:val="00BD5F4B"/>
    <w:rsid w:val="00BE008A"/>
    <w:rsid w:val="00C00848"/>
    <w:rsid w:val="00C47540"/>
    <w:rsid w:val="00C660C7"/>
    <w:rsid w:val="00C83B75"/>
    <w:rsid w:val="00CA6D31"/>
    <w:rsid w:val="00CC0043"/>
    <w:rsid w:val="00CD6CC1"/>
    <w:rsid w:val="00D174ED"/>
    <w:rsid w:val="00D56E7C"/>
    <w:rsid w:val="00D63516"/>
    <w:rsid w:val="00D85D14"/>
    <w:rsid w:val="00DB5DAD"/>
    <w:rsid w:val="00DC4206"/>
    <w:rsid w:val="00DE232A"/>
    <w:rsid w:val="00E00EE8"/>
    <w:rsid w:val="00E17CC1"/>
    <w:rsid w:val="00EA7AF4"/>
    <w:rsid w:val="00EB1DBD"/>
    <w:rsid w:val="00EC0C13"/>
    <w:rsid w:val="00ED63E9"/>
    <w:rsid w:val="00FD0DFC"/>
    <w:rsid w:val="00FD57ED"/>
    <w:rsid w:val="00FD6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53857"/>
  <w15:chartTrackingRefBased/>
  <w15:docId w15:val="{B31B10FA-34CB-4F57-AA69-745AD28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9"/>
    <w:qFormat/>
    <w:rsid w:val="003C5138"/>
    <w:pPr>
      <w:widowControl w:val="0"/>
      <w:numPr>
        <w:numId w:val="2"/>
      </w:numPr>
      <w:pBdr>
        <w:top w:val="single" w:sz="12" w:space="3" w:color="auto"/>
      </w:pBdr>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semiHidden/>
    <w:unhideWhenUsed/>
    <w:qFormat/>
    <w:rsid w:val="005034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C4206"/>
    <w:pPr>
      <w:tabs>
        <w:tab w:val="center" w:pos="4153"/>
        <w:tab w:val="right" w:pos="8306"/>
      </w:tabs>
      <w:snapToGrid w:val="0"/>
      <w:jc w:val="left"/>
    </w:pPr>
    <w:rPr>
      <w:sz w:val="18"/>
      <w:szCs w:val="18"/>
    </w:rPr>
  </w:style>
  <w:style w:type="character" w:customStyle="1" w:styleId="a4">
    <w:name w:val="页脚 字符"/>
    <w:basedOn w:val="a0"/>
    <w:link w:val="a3"/>
    <w:uiPriority w:val="99"/>
    <w:rsid w:val="00DC4206"/>
    <w:rPr>
      <w:sz w:val="18"/>
      <w:szCs w:val="18"/>
    </w:rPr>
  </w:style>
  <w:style w:type="character" w:styleId="a5">
    <w:name w:val="page number"/>
    <w:basedOn w:val="a0"/>
    <w:qFormat/>
    <w:rsid w:val="00DC4206"/>
  </w:style>
  <w:style w:type="table" w:styleId="a6">
    <w:name w:val="Table Grid"/>
    <w:basedOn w:val="a1"/>
    <w:uiPriority w:val="39"/>
    <w:qFormat/>
    <w:rsid w:val="00DC4206"/>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6"/>
    <w:uiPriority w:val="39"/>
    <w:qFormat/>
    <w:rsid w:val="00DC4206"/>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6"/>
    <w:uiPriority w:val="39"/>
    <w:qFormat/>
    <w:rsid w:val="00DC4206"/>
    <w:rPr>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6"/>
    <w:qFormat/>
    <w:rsid w:val="00DC4206"/>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6"/>
    <w:uiPriority w:val="39"/>
    <w:qFormat/>
    <w:rsid w:val="00DC4206"/>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6"/>
    <w:uiPriority w:val="39"/>
    <w:qFormat/>
    <w:rsid w:val="00DC4206"/>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qFormat/>
    <w:rsid w:val="003C5138"/>
    <w:rPr>
      <w:rFonts w:ascii="Arial" w:eastAsia="MS Mincho" w:hAnsi="Arial" w:cs="Times New Roman"/>
      <w:kern w:val="0"/>
      <w:sz w:val="36"/>
      <w:szCs w:val="20"/>
      <w:lang w:val="en-GB" w:eastAsia="en-US"/>
    </w:rPr>
  </w:style>
  <w:style w:type="paragraph" w:styleId="a7">
    <w:name w:val="header"/>
    <w:basedOn w:val="a"/>
    <w:link w:val="a8"/>
    <w:uiPriority w:val="99"/>
    <w:unhideWhenUsed/>
    <w:rsid w:val="0080532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5324"/>
    <w:rPr>
      <w:sz w:val="18"/>
      <w:szCs w:val="18"/>
    </w:rPr>
  </w:style>
  <w:style w:type="character" w:customStyle="1" w:styleId="20">
    <w:name w:val="标题 2 字符"/>
    <w:basedOn w:val="a0"/>
    <w:link w:val="2"/>
    <w:uiPriority w:val="9"/>
    <w:semiHidden/>
    <w:rsid w:val="0050341A"/>
    <w:rPr>
      <w:rFonts w:asciiTheme="majorHAnsi" w:eastAsiaTheme="majorEastAsia" w:hAnsiTheme="majorHAnsi" w:cstheme="majorBidi"/>
      <w:b/>
      <w:bCs/>
      <w:sz w:val="32"/>
      <w:szCs w:val="32"/>
    </w:rPr>
  </w:style>
  <w:style w:type="character" w:styleId="a9">
    <w:name w:val="annotation reference"/>
    <w:basedOn w:val="a0"/>
    <w:uiPriority w:val="99"/>
    <w:semiHidden/>
    <w:unhideWhenUsed/>
    <w:rsid w:val="00505C53"/>
    <w:rPr>
      <w:sz w:val="16"/>
      <w:szCs w:val="16"/>
    </w:rPr>
  </w:style>
  <w:style w:type="paragraph" w:styleId="aa">
    <w:name w:val="annotation text"/>
    <w:basedOn w:val="a"/>
    <w:link w:val="ab"/>
    <w:uiPriority w:val="99"/>
    <w:semiHidden/>
    <w:unhideWhenUsed/>
    <w:rsid w:val="00505C53"/>
    <w:rPr>
      <w:sz w:val="20"/>
      <w:szCs w:val="20"/>
    </w:rPr>
  </w:style>
  <w:style w:type="character" w:customStyle="1" w:styleId="ab">
    <w:name w:val="批注文字 字符"/>
    <w:basedOn w:val="a0"/>
    <w:link w:val="aa"/>
    <w:uiPriority w:val="99"/>
    <w:semiHidden/>
    <w:rsid w:val="00505C53"/>
    <w:rPr>
      <w:sz w:val="20"/>
      <w:szCs w:val="20"/>
    </w:rPr>
  </w:style>
  <w:style w:type="paragraph" w:styleId="ac">
    <w:name w:val="annotation subject"/>
    <w:basedOn w:val="aa"/>
    <w:next w:val="aa"/>
    <w:link w:val="ad"/>
    <w:uiPriority w:val="99"/>
    <w:semiHidden/>
    <w:unhideWhenUsed/>
    <w:rsid w:val="00505C53"/>
    <w:rPr>
      <w:b/>
      <w:bCs/>
    </w:rPr>
  </w:style>
  <w:style w:type="character" w:customStyle="1" w:styleId="ad">
    <w:name w:val="批注主题 字符"/>
    <w:basedOn w:val="ab"/>
    <w:link w:val="ac"/>
    <w:uiPriority w:val="99"/>
    <w:semiHidden/>
    <w:rsid w:val="00505C53"/>
    <w:rPr>
      <w:b/>
      <w:bCs/>
      <w:sz w:val="20"/>
      <w:szCs w:val="20"/>
    </w:rPr>
  </w:style>
  <w:style w:type="paragraph" w:styleId="ae">
    <w:name w:val="Balloon Text"/>
    <w:basedOn w:val="a"/>
    <w:link w:val="af"/>
    <w:uiPriority w:val="99"/>
    <w:semiHidden/>
    <w:unhideWhenUsed/>
    <w:rsid w:val="00505C53"/>
    <w:rPr>
      <w:rFonts w:ascii="Microsoft YaHei UI" w:eastAsia="Microsoft YaHei UI"/>
      <w:sz w:val="18"/>
      <w:szCs w:val="18"/>
    </w:rPr>
  </w:style>
  <w:style w:type="character" w:customStyle="1" w:styleId="af">
    <w:name w:val="批注框文本 字符"/>
    <w:basedOn w:val="a0"/>
    <w:link w:val="ae"/>
    <w:uiPriority w:val="99"/>
    <w:semiHidden/>
    <w:rsid w:val="00505C53"/>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58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5369</Characters>
  <Application>Microsoft Office Word</Application>
  <DocSecurity>0</DocSecurity>
  <Lines>44</Lines>
  <Paragraphs>12</Paragraphs>
  <ScaleCrop>false</ScaleCrop>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2</cp:revision>
  <dcterms:created xsi:type="dcterms:W3CDTF">2023-11-03T12:57:00Z</dcterms:created>
  <dcterms:modified xsi:type="dcterms:W3CDTF">2023-11-03T12:57:00Z</dcterms:modified>
</cp:coreProperties>
</file>